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142F" w14:textId="152658EC" w:rsidR="00C05DFB" w:rsidRPr="00DE57B4" w:rsidRDefault="00C05DFB" w:rsidP="00C05DFB">
      <w:pPr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MOPR.XVIII.4141.3/PZP/</w:t>
      </w:r>
      <w:r w:rsidR="00597271" w:rsidRPr="00DE57B4">
        <w:rPr>
          <w:rFonts w:ascii="Trebuchet MS" w:hAnsi="Trebuchet MS"/>
          <w:b/>
          <w:bCs/>
          <w:sz w:val="20"/>
          <w:szCs w:val="20"/>
        </w:rPr>
        <w:t>10</w:t>
      </w:r>
      <w:r w:rsidRPr="00DE57B4">
        <w:rPr>
          <w:rFonts w:ascii="Trebuchet MS" w:hAnsi="Trebuchet MS"/>
          <w:b/>
          <w:bCs/>
          <w:sz w:val="20"/>
          <w:szCs w:val="20"/>
        </w:rPr>
        <w:t>/201</w:t>
      </w:r>
      <w:r w:rsidR="00597271" w:rsidRPr="00DE57B4">
        <w:rPr>
          <w:rFonts w:ascii="Trebuchet MS" w:hAnsi="Trebuchet MS"/>
          <w:b/>
          <w:bCs/>
          <w:sz w:val="20"/>
          <w:szCs w:val="20"/>
        </w:rPr>
        <w:t>9</w:t>
      </w:r>
    </w:p>
    <w:p w14:paraId="3EB38586" w14:textId="7D3BE9BD" w:rsidR="00C05DFB" w:rsidRPr="00DE57B4" w:rsidRDefault="00C05DFB" w:rsidP="00C05DFB">
      <w:pPr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MOPR.XVIII.4141.2/PZP/</w:t>
      </w:r>
      <w:r w:rsidR="00DE57B4" w:rsidRPr="00DE57B4">
        <w:rPr>
          <w:rFonts w:ascii="Trebuchet MS" w:hAnsi="Trebuchet MS"/>
          <w:b/>
          <w:bCs/>
          <w:sz w:val="20"/>
          <w:szCs w:val="20"/>
        </w:rPr>
        <w:t>8</w:t>
      </w:r>
      <w:r w:rsidRPr="00DE57B4">
        <w:rPr>
          <w:rFonts w:ascii="Trebuchet MS" w:hAnsi="Trebuchet MS"/>
          <w:b/>
          <w:bCs/>
          <w:sz w:val="20"/>
          <w:szCs w:val="20"/>
        </w:rPr>
        <w:t>/201</w:t>
      </w:r>
      <w:r w:rsidR="00DE57B4" w:rsidRPr="00DE57B4">
        <w:rPr>
          <w:rFonts w:ascii="Trebuchet MS" w:hAnsi="Trebuchet MS"/>
          <w:b/>
          <w:bCs/>
          <w:sz w:val="20"/>
          <w:szCs w:val="20"/>
        </w:rPr>
        <w:t>9</w:t>
      </w:r>
    </w:p>
    <w:p w14:paraId="08163A5A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57C94BE9" w14:textId="77777777" w:rsidR="00C05DFB" w:rsidRPr="00DE57B4" w:rsidRDefault="00C05DFB" w:rsidP="00DE57B4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Zamówienie współfinansowane ze środków Europejskiego Funduszu Społecznego w ramach RPO Województwa Pomorskiego na lata 2014-2010 w ramach projektów:</w:t>
      </w:r>
    </w:p>
    <w:p w14:paraId="607212D8" w14:textId="77777777" w:rsidR="00C05DFB" w:rsidRPr="00DE57B4" w:rsidRDefault="00C05DFB" w:rsidP="00DE57B4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- „Dzieciom, rodzicom, seniorom – usługi społeczne dla mieszkańców Słupska” (nr wniosku: RPPM.06.02.02-22-0019/17),</w:t>
      </w:r>
    </w:p>
    <w:p w14:paraId="1E706697" w14:textId="404D147D" w:rsidR="00C05DFB" w:rsidRPr="00DE57B4" w:rsidRDefault="00C05DFB" w:rsidP="00DE57B4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-</w:t>
      </w:r>
      <w:r w:rsidR="00DE57B4" w:rsidRPr="00DE57B4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„Usługi społeczne – innowacyjne i kompleksowe wsparcie na rzecz mieszkańców obszaru rewitalizowanego Miasta Słupska” (nr wniosku: RPPM.06.02.02-22-0006/17).</w:t>
      </w:r>
    </w:p>
    <w:p w14:paraId="591C8193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74FF090A" w14:textId="77777777" w:rsidR="00DE57B4" w:rsidRPr="00DE57B4" w:rsidRDefault="00DE57B4" w:rsidP="00DE57B4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5A3D29F" w14:textId="0763FC4F" w:rsidR="00C05DFB" w:rsidRPr="00DE57B4" w:rsidRDefault="00C05DFB" w:rsidP="00DE57B4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SPECYFIKACJA ISTOTNYCH WARUNKÓW ZAMÓWIENIA (SIWZ)</w:t>
      </w:r>
    </w:p>
    <w:p w14:paraId="68D3FF04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052F99F8" w14:textId="21D30DDC" w:rsidR="00C05DFB" w:rsidRPr="00DE57B4" w:rsidRDefault="00C05DFB" w:rsidP="00DE57B4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ZAMAWIAJĄCY:</w:t>
      </w:r>
    </w:p>
    <w:p w14:paraId="0E3265AF" w14:textId="77777777" w:rsidR="00C05DFB" w:rsidRPr="00DE57B4" w:rsidRDefault="00C05DFB" w:rsidP="00DE57B4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Miejski Ośrodek Pomocy Rodzinie w Słupsku</w:t>
      </w:r>
    </w:p>
    <w:p w14:paraId="77A5264F" w14:textId="77777777" w:rsidR="00C05DFB" w:rsidRPr="00DE57B4" w:rsidRDefault="00C05DFB" w:rsidP="00DE57B4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ul. Słoneczna 15 d, 76-200 Słupsk</w:t>
      </w:r>
    </w:p>
    <w:p w14:paraId="15BBA594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5ACBE26D" w14:textId="5051BFF2" w:rsidR="00C05DFB" w:rsidRPr="00DE57B4" w:rsidRDefault="00C05DFB" w:rsidP="00DE57B4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zwany dalej Zamawiającym zaprasza do złożenia ofert w postępowaniu o udzielenie zamówienia publicznego prowadzonym w trybie przetargu nieograniczonego na zasadach określonych w ustawie</w:t>
      </w:r>
      <w:r w:rsidR="00DB1922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>z dnia 29 stycznia 2004 roku Prawo zamówień publicznych (</w:t>
      </w:r>
      <w:proofErr w:type="spellStart"/>
      <w:r w:rsidRPr="00DE57B4">
        <w:rPr>
          <w:rFonts w:ascii="Trebuchet MS" w:hAnsi="Trebuchet MS"/>
          <w:sz w:val="20"/>
          <w:szCs w:val="20"/>
        </w:rPr>
        <w:t>t.j</w:t>
      </w:r>
      <w:proofErr w:type="spellEnd"/>
      <w:r w:rsidRPr="00DE57B4">
        <w:rPr>
          <w:rFonts w:ascii="Trebuchet MS" w:hAnsi="Trebuchet MS"/>
          <w:sz w:val="20"/>
          <w:szCs w:val="20"/>
        </w:rPr>
        <w:t>. Dz.U. z 201</w:t>
      </w:r>
      <w:r w:rsidR="00DE57B4" w:rsidRPr="00DE57B4">
        <w:rPr>
          <w:rFonts w:ascii="Trebuchet MS" w:hAnsi="Trebuchet MS"/>
          <w:sz w:val="20"/>
          <w:szCs w:val="20"/>
        </w:rPr>
        <w:t>8</w:t>
      </w:r>
      <w:r w:rsidRPr="00DE57B4">
        <w:rPr>
          <w:rFonts w:ascii="Trebuchet MS" w:hAnsi="Trebuchet MS"/>
          <w:sz w:val="20"/>
          <w:szCs w:val="20"/>
        </w:rPr>
        <w:t>r., poz. 19</w:t>
      </w:r>
      <w:r w:rsidR="00DE57B4" w:rsidRPr="00DE57B4">
        <w:rPr>
          <w:rFonts w:ascii="Trebuchet MS" w:hAnsi="Trebuchet MS"/>
          <w:sz w:val="20"/>
          <w:szCs w:val="20"/>
        </w:rPr>
        <w:t>86</w:t>
      </w:r>
      <w:r w:rsidRPr="00DE57B4">
        <w:rPr>
          <w:rFonts w:ascii="Trebuchet MS" w:hAnsi="Trebuchet MS"/>
          <w:sz w:val="20"/>
          <w:szCs w:val="20"/>
        </w:rPr>
        <w:t xml:space="preserve"> z</w:t>
      </w:r>
      <w:r w:rsidR="00DE57B4" w:rsidRPr="00DE57B4">
        <w:rPr>
          <w:rFonts w:ascii="Trebuchet MS" w:hAnsi="Trebuchet MS"/>
          <w:sz w:val="20"/>
          <w:szCs w:val="20"/>
        </w:rPr>
        <w:t xml:space="preserve"> późn.</w:t>
      </w:r>
      <w:r w:rsidRPr="00DE57B4">
        <w:rPr>
          <w:rFonts w:ascii="Trebuchet MS" w:hAnsi="Trebuchet MS"/>
          <w:sz w:val="20"/>
          <w:szCs w:val="20"/>
        </w:rPr>
        <w:t xml:space="preserve">zm.) zwanej dalej ustawą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, o wartości szacunkowej większej niż wyrażona w złotych równowartość kwoty, określonej w przepisach wydanych na podstawie art. 11 ust. 8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na:</w:t>
      </w:r>
    </w:p>
    <w:p w14:paraId="5ABA4A42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37BFBDF0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51E6729C" w14:textId="6CD44735" w:rsidR="00C05DFB" w:rsidRPr="00DE57B4" w:rsidRDefault="00C05DFB" w:rsidP="00DB1922">
      <w:pPr>
        <w:jc w:val="both"/>
        <w:rPr>
          <w:rFonts w:ascii="Trebuchet MS" w:hAnsi="Trebuchet MS"/>
          <w:color w:val="FF0000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 xml:space="preserve">Dostawa </w:t>
      </w:r>
      <w:r w:rsidR="00DB1922" w:rsidRPr="00DB1922">
        <w:rPr>
          <w:rFonts w:ascii="Trebuchet MS" w:hAnsi="Trebuchet MS"/>
          <w:color w:val="auto"/>
          <w:sz w:val="20"/>
          <w:szCs w:val="20"/>
        </w:rPr>
        <w:t xml:space="preserve">apteczek, </w:t>
      </w:r>
      <w:r w:rsidRPr="00DB1922">
        <w:rPr>
          <w:rFonts w:ascii="Trebuchet MS" w:hAnsi="Trebuchet MS"/>
          <w:color w:val="auto"/>
          <w:sz w:val="20"/>
          <w:szCs w:val="20"/>
        </w:rPr>
        <w:t xml:space="preserve">materiałów i wyposażenia medycznego na potrzeby Miejskiego Ośrodka Pomocy Rodzinie w Słupsku </w:t>
      </w:r>
    </w:p>
    <w:p w14:paraId="10C79D05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54DF9431" w14:textId="77777777" w:rsidR="00C05DFB" w:rsidRPr="00DE57B4" w:rsidRDefault="00C05DFB" w:rsidP="00C05DFB">
      <w:pPr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Kod Wspólnego Słownika Zamówień (CPV):</w:t>
      </w:r>
    </w:p>
    <w:p w14:paraId="43A4B779" w14:textId="4E9347FD" w:rsidR="00822519" w:rsidRDefault="00822519" w:rsidP="00822519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33000000-0 Urządzenia medyczne, farmaceutyki i produkty do pielęgnacji ciała</w:t>
      </w:r>
    </w:p>
    <w:p w14:paraId="6C6EE3D9" w14:textId="77777777" w:rsidR="00822519" w:rsidRPr="00822519" w:rsidRDefault="00822519" w:rsidP="00822519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33140000-3 Materiały medyczne</w:t>
      </w:r>
    </w:p>
    <w:p w14:paraId="4F1753A3" w14:textId="42CF4EBC" w:rsidR="00C05DFB" w:rsidRPr="00822519" w:rsidRDefault="00C05DFB" w:rsidP="00C05DFB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33199000-1 Odzież medyczna</w:t>
      </w:r>
    </w:p>
    <w:p w14:paraId="11D21F4D" w14:textId="0CC74227" w:rsidR="00C05DFB" w:rsidRDefault="00C05DFB" w:rsidP="00C05DFB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33741</w:t>
      </w:r>
      <w:r w:rsidR="00822519" w:rsidRPr="00822519">
        <w:rPr>
          <w:rFonts w:ascii="Trebuchet MS" w:hAnsi="Trebuchet MS"/>
          <w:color w:val="auto"/>
          <w:sz w:val="20"/>
          <w:szCs w:val="20"/>
        </w:rPr>
        <w:t xml:space="preserve">300-9 </w:t>
      </w:r>
      <w:r w:rsidRPr="00822519">
        <w:rPr>
          <w:rFonts w:ascii="Trebuchet MS" w:hAnsi="Trebuchet MS"/>
          <w:color w:val="auto"/>
          <w:sz w:val="20"/>
          <w:szCs w:val="20"/>
        </w:rPr>
        <w:t xml:space="preserve">Środek </w:t>
      </w:r>
      <w:r w:rsidR="00822519" w:rsidRPr="00822519">
        <w:rPr>
          <w:rFonts w:ascii="Trebuchet MS" w:hAnsi="Trebuchet MS"/>
          <w:color w:val="auto"/>
          <w:sz w:val="20"/>
          <w:szCs w:val="20"/>
        </w:rPr>
        <w:t>odkażający do</w:t>
      </w:r>
      <w:r w:rsidRPr="00822519">
        <w:rPr>
          <w:rFonts w:ascii="Trebuchet MS" w:hAnsi="Trebuchet MS"/>
          <w:color w:val="auto"/>
          <w:sz w:val="20"/>
          <w:szCs w:val="20"/>
        </w:rPr>
        <w:t xml:space="preserve"> rąk</w:t>
      </w:r>
    </w:p>
    <w:p w14:paraId="172BF486" w14:textId="77777777" w:rsidR="00DB1922" w:rsidRPr="00822519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1814</w:t>
      </w:r>
      <w:bookmarkStart w:id="0" w:name="_GoBack"/>
      <w:r w:rsidRPr="00822519">
        <w:rPr>
          <w:rFonts w:ascii="Trebuchet MS" w:hAnsi="Trebuchet MS"/>
          <w:color w:val="auto"/>
          <w:sz w:val="20"/>
          <w:szCs w:val="20"/>
        </w:rPr>
        <w:t>100</w:t>
      </w:r>
      <w:bookmarkEnd w:id="0"/>
      <w:r w:rsidRPr="00822519">
        <w:rPr>
          <w:rFonts w:ascii="Trebuchet MS" w:hAnsi="Trebuchet MS"/>
          <w:color w:val="auto"/>
          <w:sz w:val="20"/>
          <w:szCs w:val="20"/>
        </w:rPr>
        <w:t>0-9 Rękawice robocze</w:t>
      </w:r>
    </w:p>
    <w:p w14:paraId="53419CDF" w14:textId="77777777" w:rsidR="00DB1922" w:rsidRPr="00822519" w:rsidRDefault="00DB1922" w:rsidP="00C05DFB">
      <w:pPr>
        <w:rPr>
          <w:rFonts w:ascii="Trebuchet MS" w:hAnsi="Trebuchet MS"/>
          <w:color w:val="auto"/>
          <w:sz w:val="20"/>
          <w:szCs w:val="20"/>
        </w:rPr>
      </w:pPr>
    </w:p>
    <w:p w14:paraId="4EA62D1E" w14:textId="57C429D9" w:rsidR="00C05DFB" w:rsidRPr="00822519" w:rsidRDefault="00C05DFB" w:rsidP="00C05DFB">
      <w:pPr>
        <w:rPr>
          <w:rFonts w:ascii="Trebuchet MS" w:hAnsi="Trebuchet MS"/>
          <w:color w:val="FF0000"/>
          <w:sz w:val="20"/>
          <w:szCs w:val="20"/>
        </w:rPr>
      </w:pPr>
    </w:p>
    <w:p w14:paraId="0914C3D6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22E6F655" w14:textId="1184DDDE" w:rsidR="00DE57B4" w:rsidRDefault="00DE57B4" w:rsidP="00DE57B4">
      <w:pPr>
        <w:jc w:val="right"/>
        <w:rPr>
          <w:rFonts w:ascii="Trebuchet MS" w:hAnsi="Trebuchet MS"/>
          <w:sz w:val="20"/>
          <w:szCs w:val="20"/>
        </w:rPr>
      </w:pPr>
    </w:p>
    <w:p w14:paraId="31404FF6" w14:textId="77777777" w:rsidR="00DE57B4" w:rsidRDefault="00DE57B4" w:rsidP="00DE57B4">
      <w:pPr>
        <w:jc w:val="right"/>
        <w:rPr>
          <w:rFonts w:ascii="Trebuchet MS" w:hAnsi="Trebuchet MS"/>
          <w:sz w:val="20"/>
          <w:szCs w:val="20"/>
        </w:rPr>
      </w:pPr>
    </w:p>
    <w:p w14:paraId="13EEAA18" w14:textId="46F7939E" w:rsidR="00C05DFB" w:rsidRPr="00DE57B4" w:rsidRDefault="00C05DFB" w:rsidP="00CF2E08">
      <w:pPr>
        <w:ind w:left="4956" w:firstLine="708"/>
        <w:jc w:val="center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...........................................</w:t>
      </w:r>
    </w:p>
    <w:p w14:paraId="460012B1" w14:textId="5E80647B" w:rsidR="00C05DFB" w:rsidRPr="00D52F7F" w:rsidRDefault="00C05DFB" w:rsidP="00CF2E08">
      <w:pPr>
        <w:ind w:left="4956" w:firstLine="708"/>
        <w:rPr>
          <w:rFonts w:ascii="Trebuchet MS" w:hAnsi="Trebuchet MS"/>
          <w:b/>
          <w:bCs/>
          <w:color w:val="auto"/>
          <w:sz w:val="20"/>
          <w:szCs w:val="20"/>
        </w:rPr>
      </w:pPr>
      <w:r w:rsidRPr="00D52F7F">
        <w:rPr>
          <w:rFonts w:ascii="Trebuchet MS" w:hAnsi="Trebuchet MS"/>
          <w:b/>
          <w:bCs/>
          <w:color w:val="auto"/>
          <w:sz w:val="20"/>
          <w:szCs w:val="20"/>
        </w:rPr>
        <w:t xml:space="preserve">Zatwierdzam </w:t>
      </w:r>
      <w:r w:rsidR="00DE57B4" w:rsidRPr="00D52F7F">
        <w:rPr>
          <w:rFonts w:ascii="Trebuchet MS" w:hAnsi="Trebuchet MS"/>
          <w:b/>
          <w:bCs/>
          <w:color w:val="auto"/>
          <w:sz w:val="20"/>
          <w:szCs w:val="20"/>
        </w:rPr>
        <w:t>0</w:t>
      </w:r>
      <w:r w:rsidRPr="00D52F7F">
        <w:rPr>
          <w:rFonts w:ascii="Trebuchet MS" w:hAnsi="Trebuchet MS"/>
          <w:b/>
          <w:bCs/>
          <w:color w:val="auto"/>
          <w:sz w:val="20"/>
          <w:szCs w:val="20"/>
        </w:rPr>
        <w:t>1.0</w:t>
      </w:r>
      <w:r w:rsidR="00DE57B4" w:rsidRPr="00D52F7F">
        <w:rPr>
          <w:rFonts w:ascii="Trebuchet MS" w:hAnsi="Trebuchet MS"/>
          <w:b/>
          <w:bCs/>
          <w:color w:val="auto"/>
          <w:sz w:val="20"/>
          <w:szCs w:val="20"/>
        </w:rPr>
        <w:t>7</w:t>
      </w:r>
      <w:r w:rsidRPr="00D52F7F">
        <w:rPr>
          <w:rFonts w:ascii="Trebuchet MS" w:hAnsi="Trebuchet MS"/>
          <w:b/>
          <w:bCs/>
          <w:color w:val="auto"/>
          <w:sz w:val="20"/>
          <w:szCs w:val="20"/>
        </w:rPr>
        <w:t>.201</w:t>
      </w:r>
      <w:r w:rsidR="00DE57B4" w:rsidRPr="00D52F7F">
        <w:rPr>
          <w:rFonts w:ascii="Trebuchet MS" w:hAnsi="Trebuchet MS"/>
          <w:b/>
          <w:bCs/>
          <w:color w:val="auto"/>
          <w:sz w:val="20"/>
          <w:szCs w:val="20"/>
        </w:rPr>
        <w:t>9</w:t>
      </w:r>
      <w:r w:rsidRPr="00D52F7F">
        <w:rPr>
          <w:rFonts w:ascii="Trebuchet MS" w:hAnsi="Trebuchet MS"/>
          <w:b/>
          <w:bCs/>
          <w:color w:val="auto"/>
          <w:sz w:val="20"/>
          <w:szCs w:val="20"/>
        </w:rPr>
        <w:t xml:space="preserve"> r.</w:t>
      </w:r>
    </w:p>
    <w:p w14:paraId="40296D92" w14:textId="0A490A04" w:rsidR="00C05DFB" w:rsidRPr="00DE57B4" w:rsidRDefault="00CF2E08" w:rsidP="00CF2E08">
      <w:pPr>
        <w:ind w:left="4956" w:firstLine="708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Marcin Treder</w:t>
      </w:r>
    </w:p>
    <w:p w14:paraId="69087DA8" w14:textId="491CFDBD" w:rsidR="00C05DFB" w:rsidRPr="00DE57B4" w:rsidRDefault="00CF2E08" w:rsidP="00CF2E08">
      <w:pPr>
        <w:ind w:left="566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Zastępca </w:t>
      </w:r>
      <w:r w:rsidR="00C05DFB" w:rsidRPr="00DE57B4">
        <w:rPr>
          <w:rFonts w:ascii="Trebuchet MS" w:hAnsi="Trebuchet MS"/>
          <w:b/>
          <w:bCs/>
          <w:sz w:val="20"/>
          <w:szCs w:val="20"/>
        </w:rPr>
        <w:t>Dyrektor</w:t>
      </w:r>
      <w:r>
        <w:rPr>
          <w:rFonts w:ascii="Trebuchet MS" w:hAnsi="Trebuchet MS"/>
          <w:b/>
          <w:bCs/>
          <w:sz w:val="20"/>
          <w:szCs w:val="20"/>
        </w:rPr>
        <w:t>a</w:t>
      </w:r>
      <w:r w:rsidR="00C05DFB" w:rsidRPr="00DE57B4">
        <w:rPr>
          <w:rFonts w:ascii="Trebuchet MS" w:hAnsi="Trebuchet MS"/>
          <w:b/>
          <w:bCs/>
          <w:sz w:val="20"/>
          <w:szCs w:val="20"/>
        </w:rPr>
        <w:t xml:space="preserve"> MOPR w Słupsku</w:t>
      </w:r>
    </w:p>
    <w:p w14:paraId="05C97FAF" w14:textId="3357AC46" w:rsidR="00C05DFB" w:rsidRDefault="00C05DFB" w:rsidP="00C05DFB">
      <w:pPr>
        <w:rPr>
          <w:rFonts w:ascii="Trebuchet MS" w:hAnsi="Trebuchet MS"/>
          <w:sz w:val="20"/>
          <w:szCs w:val="20"/>
        </w:rPr>
      </w:pPr>
    </w:p>
    <w:p w14:paraId="4578D105" w14:textId="77777777" w:rsidR="00DE57B4" w:rsidRPr="00DE57B4" w:rsidRDefault="00DE57B4" w:rsidP="00C05DFB">
      <w:pPr>
        <w:rPr>
          <w:rFonts w:ascii="Trebuchet MS" w:hAnsi="Trebuchet MS"/>
          <w:sz w:val="20"/>
          <w:szCs w:val="20"/>
        </w:rPr>
      </w:pPr>
    </w:p>
    <w:p w14:paraId="1E341466" w14:textId="77777777" w:rsidR="00C05DFB" w:rsidRPr="00DE57B4" w:rsidRDefault="00C05DFB" w:rsidP="00C05DFB">
      <w:pPr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b/>
          <w:bCs/>
          <w:sz w:val="20"/>
          <w:szCs w:val="20"/>
        </w:rPr>
        <w:t>Integralną część niniejszej SIWZ stanowią wzory następujących dokumentów:</w:t>
      </w:r>
    </w:p>
    <w:p w14:paraId="3335BDBE" w14:textId="77777777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1 – wzór formularza ofertowego</w:t>
      </w:r>
    </w:p>
    <w:p w14:paraId="7BDB6FB6" w14:textId="77777777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2 – wzór umowy</w:t>
      </w:r>
    </w:p>
    <w:p w14:paraId="0167B27A" w14:textId="77777777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3 – wzór oświadczenia o braku podstaw do wykluczenia</w:t>
      </w:r>
    </w:p>
    <w:p w14:paraId="06E4E4E1" w14:textId="77777777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4 – wzór oświadczenia o spełnianiu warunków udziału w postępowaniu.</w:t>
      </w:r>
    </w:p>
    <w:p w14:paraId="614D86AE" w14:textId="77777777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5 – wzór informacji o tym, że wykonawca nie należy/należy do grupy kapitałowej</w:t>
      </w:r>
    </w:p>
    <w:p w14:paraId="5B18F44C" w14:textId="6D8C2586" w:rsidR="00C05DFB" w:rsidRPr="00DB1922" w:rsidRDefault="00C05DFB" w:rsidP="00DB1922">
      <w:pPr>
        <w:jc w:val="both"/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Załącznik nr 6 – opis przedmiotu zamówienia</w:t>
      </w:r>
    </w:p>
    <w:p w14:paraId="0EFA194F" w14:textId="30772E8A" w:rsidR="00C05DFB" w:rsidRPr="00DE57B4" w:rsidRDefault="00C05DFB" w:rsidP="00DB1922">
      <w:pPr>
        <w:jc w:val="both"/>
        <w:rPr>
          <w:rFonts w:ascii="Trebuchet MS" w:hAnsi="Trebuchet MS"/>
          <w:color w:val="FF0000"/>
          <w:sz w:val="20"/>
          <w:szCs w:val="20"/>
        </w:rPr>
      </w:pPr>
    </w:p>
    <w:p w14:paraId="143CD6BD" w14:textId="132B9043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07C152CF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1E9270EB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4A39D79E" w14:textId="0463ED0A" w:rsidR="00C05DFB" w:rsidRPr="00DB1922" w:rsidRDefault="00DE57B4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br w:type="page"/>
      </w:r>
      <w:r w:rsidR="00C05DFB" w:rsidRPr="00DB1922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Rozdział I. Nazwa (firma) oraz adres Zamawiającego</w:t>
      </w:r>
    </w:p>
    <w:p w14:paraId="49BD367C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Miejski Ośrodek Pomocy Rodzinie</w:t>
      </w:r>
    </w:p>
    <w:p w14:paraId="7FF97688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76-200 Słupsk, ul. Słoneczna 15 d,</w:t>
      </w:r>
    </w:p>
    <w:p w14:paraId="19952D38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www.bip.mopr.slupsk.pl</w:t>
      </w:r>
    </w:p>
    <w:p w14:paraId="5E3A1E3A" w14:textId="5D0432A8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tel. 59 8</w:t>
      </w:r>
      <w:r w:rsidR="00DB1922">
        <w:rPr>
          <w:rFonts w:ascii="Trebuchet MS" w:hAnsi="Trebuchet MS"/>
          <w:sz w:val="20"/>
          <w:szCs w:val="20"/>
        </w:rPr>
        <w:t>14</w:t>
      </w:r>
      <w:r w:rsidRPr="00DE57B4">
        <w:rPr>
          <w:rFonts w:ascii="Trebuchet MS" w:hAnsi="Trebuchet MS"/>
          <w:sz w:val="20"/>
          <w:szCs w:val="20"/>
        </w:rPr>
        <w:t xml:space="preserve"> </w:t>
      </w:r>
      <w:r w:rsidR="00DB1922">
        <w:rPr>
          <w:rFonts w:ascii="Trebuchet MS" w:hAnsi="Trebuchet MS"/>
          <w:sz w:val="20"/>
          <w:szCs w:val="20"/>
        </w:rPr>
        <w:t>28</w:t>
      </w:r>
      <w:r w:rsidRPr="00DE57B4">
        <w:rPr>
          <w:rFonts w:ascii="Trebuchet MS" w:hAnsi="Trebuchet MS"/>
          <w:sz w:val="20"/>
          <w:szCs w:val="20"/>
        </w:rPr>
        <w:t xml:space="preserve"> </w:t>
      </w:r>
      <w:r w:rsidR="00DB1922">
        <w:rPr>
          <w:rFonts w:ascii="Trebuchet MS" w:hAnsi="Trebuchet MS"/>
          <w:sz w:val="20"/>
          <w:szCs w:val="20"/>
        </w:rPr>
        <w:t>01</w:t>
      </w:r>
      <w:r w:rsidRPr="00DE57B4">
        <w:rPr>
          <w:rFonts w:ascii="Trebuchet MS" w:hAnsi="Trebuchet MS"/>
          <w:sz w:val="20"/>
          <w:szCs w:val="20"/>
        </w:rPr>
        <w:t>, fax 59 8</w:t>
      </w:r>
      <w:r w:rsidR="00DB1922">
        <w:rPr>
          <w:rFonts w:ascii="Trebuchet MS" w:hAnsi="Trebuchet MS"/>
          <w:sz w:val="20"/>
          <w:szCs w:val="20"/>
        </w:rPr>
        <w:t>14</w:t>
      </w:r>
      <w:r w:rsidRPr="00DE57B4">
        <w:rPr>
          <w:rFonts w:ascii="Trebuchet MS" w:hAnsi="Trebuchet MS"/>
          <w:sz w:val="20"/>
          <w:szCs w:val="20"/>
        </w:rPr>
        <w:t xml:space="preserve"> </w:t>
      </w:r>
      <w:r w:rsidR="00DB1922">
        <w:rPr>
          <w:rFonts w:ascii="Trebuchet MS" w:hAnsi="Trebuchet MS"/>
          <w:sz w:val="20"/>
          <w:szCs w:val="20"/>
        </w:rPr>
        <w:t>28 03</w:t>
      </w:r>
    </w:p>
    <w:p w14:paraId="6D572902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e-mail: mopr@sl.home.pl</w:t>
      </w:r>
    </w:p>
    <w:p w14:paraId="43CD250B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3012DF74" w14:textId="77777777" w:rsidR="00C05DFB" w:rsidRPr="00DB1922" w:rsidRDefault="00C05DFB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DB1922">
        <w:rPr>
          <w:rFonts w:ascii="Trebuchet MS" w:hAnsi="Trebuchet MS"/>
          <w:b/>
          <w:bCs/>
          <w:sz w:val="20"/>
          <w:szCs w:val="20"/>
          <w:u w:val="single"/>
        </w:rPr>
        <w:t>Rozdział II. Tryb udzielenia zamówienia</w:t>
      </w:r>
    </w:p>
    <w:p w14:paraId="7E5BAC43" w14:textId="75B64725" w:rsidR="00C05DFB" w:rsidRPr="00DE57B4" w:rsidRDefault="00C05DFB" w:rsidP="00DB1922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Postępowanie niniejsze prowadzone jest w trybie przetargu nieograniczonego z zachowaniem zasad określonych ustawą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o wartości szacunkowej przekraczającej kwoty określonej w przepisach wydanych na podstawie art. 11 ust. 8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 W zakresie nieuregulowanym niniejszą Specyfikacją Istotnych Warunków Zamówienia, zwaną dalej „SIWZ”, zastosowanie mają przepisy ustawy z dnia 29 stycznia 2004r. Prawo zamówień publicznych (tekst jednolity: Dz.U. z 201</w:t>
      </w:r>
      <w:r w:rsidR="00DB1922">
        <w:rPr>
          <w:rFonts w:ascii="Trebuchet MS" w:hAnsi="Trebuchet MS"/>
          <w:sz w:val="20"/>
          <w:szCs w:val="20"/>
        </w:rPr>
        <w:t>8</w:t>
      </w:r>
      <w:r w:rsidRPr="00DE57B4">
        <w:rPr>
          <w:rFonts w:ascii="Trebuchet MS" w:hAnsi="Trebuchet MS"/>
          <w:sz w:val="20"/>
          <w:szCs w:val="20"/>
        </w:rPr>
        <w:t xml:space="preserve"> r., poz. 1</w:t>
      </w:r>
      <w:r w:rsidR="00DB1922">
        <w:rPr>
          <w:rFonts w:ascii="Trebuchet MS" w:hAnsi="Trebuchet MS"/>
          <w:sz w:val="20"/>
          <w:szCs w:val="20"/>
        </w:rPr>
        <w:t>986</w:t>
      </w:r>
      <w:r w:rsidRPr="00DE57B4">
        <w:rPr>
          <w:rFonts w:ascii="Trebuchet MS" w:hAnsi="Trebuchet MS"/>
          <w:sz w:val="20"/>
          <w:szCs w:val="20"/>
        </w:rPr>
        <w:t xml:space="preserve"> z</w:t>
      </w:r>
      <w:r w:rsidR="00DB1922">
        <w:rPr>
          <w:rFonts w:ascii="Trebuchet MS" w:hAnsi="Trebuchet MS"/>
          <w:sz w:val="20"/>
          <w:szCs w:val="20"/>
        </w:rPr>
        <w:t xml:space="preserve"> późn.</w:t>
      </w:r>
      <w:r w:rsidRPr="00DE57B4">
        <w:rPr>
          <w:rFonts w:ascii="Trebuchet MS" w:hAnsi="Trebuchet MS"/>
          <w:sz w:val="20"/>
          <w:szCs w:val="20"/>
        </w:rPr>
        <w:t>zm.</w:t>
      </w:r>
      <w:r w:rsidR="00DB1922">
        <w:rPr>
          <w:rFonts w:ascii="Trebuchet MS" w:hAnsi="Trebuchet MS"/>
          <w:sz w:val="20"/>
          <w:szCs w:val="20"/>
        </w:rPr>
        <w:t>)</w:t>
      </w:r>
      <w:r w:rsidRPr="00DE57B4">
        <w:rPr>
          <w:rFonts w:ascii="Trebuchet MS" w:hAnsi="Trebuchet MS"/>
          <w:sz w:val="20"/>
          <w:szCs w:val="20"/>
        </w:rPr>
        <w:t xml:space="preserve">, dalej ustawa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, nr postępowania: MOPR.XVIII.4141.2/PZP/</w:t>
      </w:r>
      <w:r w:rsidR="00DB1922">
        <w:rPr>
          <w:rFonts w:ascii="Trebuchet MS" w:hAnsi="Trebuchet MS"/>
          <w:sz w:val="20"/>
          <w:szCs w:val="20"/>
        </w:rPr>
        <w:t>8</w:t>
      </w:r>
      <w:r w:rsidRPr="00DE57B4">
        <w:rPr>
          <w:rFonts w:ascii="Trebuchet MS" w:hAnsi="Trebuchet MS"/>
          <w:sz w:val="20"/>
          <w:szCs w:val="20"/>
        </w:rPr>
        <w:t>/201</w:t>
      </w:r>
      <w:r w:rsidR="00DB1922">
        <w:rPr>
          <w:rFonts w:ascii="Trebuchet MS" w:hAnsi="Trebuchet MS"/>
          <w:sz w:val="20"/>
          <w:szCs w:val="20"/>
        </w:rPr>
        <w:t>9</w:t>
      </w:r>
      <w:r w:rsidRPr="00DE57B4">
        <w:rPr>
          <w:rFonts w:ascii="Trebuchet MS" w:hAnsi="Trebuchet MS"/>
          <w:sz w:val="20"/>
          <w:szCs w:val="20"/>
        </w:rPr>
        <w:t>, MOPR.XVIII.4141.3/PZP/</w:t>
      </w:r>
      <w:r w:rsidR="00DB1922">
        <w:rPr>
          <w:rFonts w:ascii="Trebuchet MS" w:hAnsi="Trebuchet MS"/>
          <w:sz w:val="20"/>
          <w:szCs w:val="20"/>
        </w:rPr>
        <w:t>10</w:t>
      </w:r>
      <w:r w:rsidRPr="00DE57B4">
        <w:rPr>
          <w:rFonts w:ascii="Trebuchet MS" w:hAnsi="Trebuchet MS"/>
          <w:sz w:val="20"/>
          <w:szCs w:val="20"/>
        </w:rPr>
        <w:t>/201</w:t>
      </w:r>
      <w:r w:rsidR="00DB1922">
        <w:rPr>
          <w:rFonts w:ascii="Trebuchet MS" w:hAnsi="Trebuchet MS"/>
          <w:sz w:val="20"/>
          <w:szCs w:val="20"/>
        </w:rPr>
        <w:t>9</w:t>
      </w:r>
    </w:p>
    <w:p w14:paraId="1DEC70BE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12ADD9CE" w14:textId="77777777" w:rsidR="00C05DFB" w:rsidRPr="00DB1922" w:rsidRDefault="00C05DFB" w:rsidP="00C05DFB">
      <w:pPr>
        <w:rPr>
          <w:rFonts w:ascii="Trebuchet MS" w:hAnsi="Trebuchet MS"/>
          <w:b/>
          <w:bCs/>
          <w:color w:val="auto"/>
          <w:sz w:val="20"/>
          <w:szCs w:val="20"/>
          <w:u w:val="single"/>
        </w:rPr>
      </w:pPr>
      <w:r w:rsidRPr="00DB1922">
        <w:rPr>
          <w:rFonts w:ascii="Trebuchet MS" w:hAnsi="Trebuchet MS"/>
          <w:b/>
          <w:bCs/>
          <w:color w:val="auto"/>
          <w:sz w:val="20"/>
          <w:szCs w:val="20"/>
          <w:u w:val="single"/>
        </w:rPr>
        <w:t>Rozdział III. Opis przedmiotu zamówienia</w:t>
      </w:r>
    </w:p>
    <w:p w14:paraId="06DDAEE0" w14:textId="1E5AA89B" w:rsidR="00C05DFB" w:rsidRDefault="00DB1922" w:rsidP="00C05DFB">
      <w:pPr>
        <w:rPr>
          <w:rFonts w:ascii="Trebuchet MS" w:hAnsi="Trebuchet MS"/>
          <w:color w:val="auto"/>
          <w:sz w:val="20"/>
          <w:szCs w:val="20"/>
        </w:rPr>
      </w:pPr>
      <w:r w:rsidRPr="00DB1922">
        <w:rPr>
          <w:rFonts w:ascii="Trebuchet MS" w:hAnsi="Trebuchet MS"/>
          <w:color w:val="auto"/>
          <w:sz w:val="20"/>
          <w:szCs w:val="20"/>
        </w:rPr>
        <w:t>Dostawa apteczek, materiałów i wyposażenia medycznego</w:t>
      </w:r>
    </w:p>
    <w:p w14:paraId="3614F05D" w14:textId="77777777" w:rsidR="00DB1922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33000000-0 Urządzenia medyczne, farmaceutyki i produkty do pielęgnacji ciała</w:t>
      </w:r>
    </w:p>
    <w:p w14:paraId="5C55F07B" w14:textId="77777777" w:rsidR="00DB1922" w:rsidRPr="00822519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33140000-3 Materiały medyczne</w:t>
      </w:r>
    </w:p>
    <w:p w14:paraId="67F79093" w14:textId="77777777" w:rsidR="00DB1922" w:rsidRPr="00822519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33199000-1 Odzież medyczna</w:t>
      </w:r>
    </w:p>
    <w:p w14:paraId="1F7234D7" w14:textId="77777777" w:rsidR="00DB1922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33741300-9 Środek odkażający do rąk</w:t>
      </w:r>
    </w:p>
    <w:p w14:paraId="7B61E2FC" w14:textId="77777777" w:rsidR="00DB1922" w:rsidRPr="00822519" w:rsidRDefault="00DB1922" w:rsidP="00DB1922">
      <w:pPr>
        <w:rPr>
          <w:rFonts w:ascii="Trebuchet MS" w:hAnsi="Trebuchet MS"/>
          <w:color w:val="auto"/>
          <w:sz w:val="20"/>
          <w:szCs w:val="20"/>
        </w:rPr>
      </w:pPr>
      <w:r w:rsidRPr="00822519">
        <w:rPr>
          <w:rFonts w:ascii="Trebuchet MS" w:hAnsi="Trebuchet MS"/>
          <w:color w:val="auto"/>
          <w:sz w:val="20"/>
          <w:szCs w:val="20"/>
        </w:rPr>
        <w:t>18141000-9 Rękawice robocze</w:t>
      </w:r>
    </w:p>
    <w:p w14:paraId="6EB25FDA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4C140E07" w14:textId="1349B5FA" w:rsidR="00C05DFB" w:rsidRPr="00DB1922" w:rsidRDefault="00C05DFB" w:rsidP="00530106">
      <w:pPr>
        <w:pStyle w:val="Akapitzlist"/>
        <w:numPr>
          <w:ilvl w:val="0"/>
          <w:numId w:val="1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DB1922">
        <w:rPr>
          <w:rFonts w:ascii="Trebuchet MS" w:hAnsi="Trebuchet MS"/>
          <w:sz w:val="20"/>
          <w:szCs w:val="20"/>
        </w:rPr>
        <w:t>Szczegółowy opis zawarty jest w załączniku nr 6 do SIWZ.</w:t>
      </w:r>
    </w:p>
    <w:p w14:paraId="7D387810" w14:textId="04B6C3FA" w:rsidR="00C05DFB" w:rsidRPr="00DB1922" w:rsidRDefault="00C05DFB" w:rsidP="00530106">
      <w:pPr>
        <w:pStyle w:val="Akapitzlist"/>
        <w:numPr>
          <w:ilvl w:val="0"/>
          <w:numId w:val="1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DB1922">
        <w:rPr>
          <w:rFonts w:ascii="Trebuchet MS" w:hAnsi="Trebuchet MS"/>
          <w:sz w:val="20"/>
          <w:szCs w:val="20"/>
        </w:rPr>
        <w:t>Przedmiot zamówienia obejmuje dostarczenie i wniesienie przedmiotu zamówienia do pomieszczeń wskazanych przez Zamawiającego na terenie Miasta Słupska z możliwością wskazania kilku lokalizacji.</w:t>
      </w:r>
    </w:p>
    <w:p w14:paraId="7A62E5E2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40BEA2B8" w14:textId="77777777" w:rsidR="00C05DFB" w:rsidRPr="00AD2942" w:rsidRDefault="00C05DFB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Kwota brutto, jaką Zamawiający zamierza przeznaczyć na realizację zamówienia:</w:t>
      </w:r>
    </w:p>
    <w:p w14:paraId="6981A09E" w14:textId="7058278D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Ceny poszczególnych pozycji przedstawione zostały w załącznik</w:t>
      </w:r>
      <w:r w:rsidR="00AD2942">
        <w:rPr>
          <w:rFonts w:ascii="Trebuchet MS" w:hAnsi="Trebuchet MS"/>
          <w:sz w:val="20"/>
          <w:szCs w:val="20"/>
        </w:rPr>
        <w:t xml:space="preserve">u </w:t>
      </w:r>
      <w:r w:rsidRPr="00DE57B4">
        <w:rPr>
          <w:rFonts w:ascii="Trebuchet MS" w:hAnsi="Trebuchet MS"/>
          <w:sz w:val="20"/>
          <w:szCs w:val="20"/>
        </w:rPr>
        <w:t>nr 6</w:t>
      </w:r>
      <w:r w:rsidR="00AD2942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do SIWZ.</w:t>
      </w:r>
    </w:p>
    <w:p w14:paraId="4DF25955" w14:textId="4A061868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Cena łączna, jaką Zamawiający zamierza przeznaczyć </w:t>
      </w:r>
      <w:r w:rsidR="00AD2942">
        <w:rPr>
          <w:rFonts w:ascii="Trebuchet MS" w:hAnsi="Trebuchet MS"/>
          <w:sz w:val="20"/>
          <w:szCs w:val="20"/>
        </w:rPr>
        <w:t>n</w:t>
      </w:r>
      <w:r w:rsidRPr="00DE57B4">
        <w:rPr>
          <w:rFonts w:ascii="Trebuchet MS" w:hAnsi="Trebuchet MS"/>
          <w:sz w:val="20"/>
          <w:szCs w:val="20"/>
        </w:rPr>
        <w:t xml:space="preserve">a </w:t>
      </w:r>
      <w:r w:rsidR="00AD2942">
        <w:rPr>
          <w:rFonts w:ascii="Trebuchet MS" w:hAnsi="Trebuchet MS"/>
          <w:sz w:val="20"/>
          <w:szCs w:val="20"/>
        </w:rPr>
        <w:t>realizację</w:t>
      </w:r>
      <w:r w:rsidRPr="00DE57B4">
        <w:rPr>
          <w:rFonts w:ascii="Trebuchet MS" w:hAnsi="Trebuchet MS"/>
          <w:sz w:val="20"/>
          <w:szCs w:val="20"/>
        </w:rPr>
        <w:t xml:space="preserve"> zamówie</w:t>
      </w:r>
      <w:r w:rsidRPr="00903111">
        <w:rPr>
          <w:rFonts w:ascii="Trebuchet MS" w:hAnsi="Trebuchet MS"/>
          <w:color w:val="auto"/>
          <w:sz w:val="20"/>
          <w:szCs w:val="20"/>
        </w:rPr>
        <w:t xml:space="preserve">nia: </w:t>
      </w:r>
      <w:r w:rsidR="00AD2942" w:rsidRPr="00903111">
        <w:rPr>
          <w:rFonts w:ascii="Trebuchet MS" w:hAnsi="Trebuchet MS"/>
          <w:color w:val="auto"/>
          <w:sz w:val="20"/>
          <w:szCs w:val="20"/>
        </w:rPr>
        <w:t>73 044,00</w:t>
      </w:r>
      <w:r w:rsidRPr="00903111">
        <w:rPr>
          <w:rFonts w:ascii="Trebuchet MS" w:hAnsi="Trebuchet MS"/>
          <w:color w:val="auto"/>
          <w:sz w:val="20"/>
          <w:szCs w:val="20"/>
        </w:rPr>
        <w:t>zł.</w:t>
      </w:r>
    </w:p>
    <w:p w14:paraId="58A22DE6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60C7BD0D" w14:textId="77777777" w:rsidR="00C05DFB" w:rsidRPr="00AD2942" w:rsidRDefault="00C05DFB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Rozdział IV. Termin wykonania zamówienia</w:t>
      </w:r>
    </w:p>
    <w:p w14:paraId="1BC84046" w14:textId="476123AA" w:rsidR="00C05DFB" w:rsidRPr="00DE57B4" w:rsidRDefault="00C05DFB" w:rsidP="00AD2942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Dostaw</w:t>
      </w:r>
      <w:r w:rsidR="00AD2942">
        <w:rPr>
          <w:rFonts w:ascii="Trebuchet MS" w:hAnsi="Trebuchet MS"/>
          <w:sz w:val="20"/>
          <w:szCs w:val="20"/>
        </w:rPr>
        <w:t xml:space="preserve">y sukcesywne: </w:t>
      </w:r>
      <w:r w:rsidRPr="00DE57B4">
        <w:rPr>
          <w:rFonts w:ascii="Trebuchet MS" w:hAnsi="Trebuchet MS"/>
          <w:sz w:val="20"/>
          <w:szCs w:val="20"/>
        </w:rPr>
        <w:t xml:space="preserve">do </w:t>
      </w:r>
      <w:r w:rsidR="00BC2312">
        <w:rPr>
          <w:rFonts w:ascii="Trebuchet MS" w:hAnsi="Trebuchet MS"/>
          <w:sz w:val="20"/>
          <w:szCs w:val="20"/>
        </w:rPr>
        <w:t>7</w:t>
      </w:r>
      <w:r w:rsidRPr="00DE57B4">
        <w:rPr>
          <w:rFonts w:ascii="Trebuchet MS" w:hAnsi="Trebuchet MS"/>
          <w:sz w:val="20"/>
          <w:szCs w:val="20"/>
        </w:rPr>
        <w:t xml:space="preserve"> dni roboczych </w:t>
      </w:r>
      <w:r w:rsidR="00AD2942">
        <w:rPr>
          <w:rFonts w:ascii="Trebuchet MS" w:hAnsi="Trebuchet MS"/>
          <w:sz w:val="20"/>
          <w:szCs w:val="20"/>
        </w:rPr>
        <w:t xml:space="preserve">od dnia zgłoszenia przez Zamawiającego zapotrzebowania </w:t>
      </w:r>
      <w:r w:rsidRPr="00DE57B4">
        <w:rPr>
          <w:rFonts w:ascii="Trebuchet MS" w:hAnsi="Trebuchet MS"/>
          <w:sz w:val="20"/>
          <w:szCs w:val="20"/>
        </w:rPr>
        <w:t xml:space="preserve">(od poniedziałku do piątku z wyłączeniem dni ustawowo wolnych od pracy) </w:t>
      </w:r>
      <w:r w:rsidR="00AD2942">
        <w:rPr>
          <w:rFonts w:ascii="Trebuchet MS" w:hAnsi="Trebuchet MS"/>
          <w:sz w:val="20"/>
          <w:szCs w:val="20"/>
        </w:rPr>
        <w:t xml:space="preserve">w okresie od podpisania umowy do 30 </w:t>
      </w:r>
      <w:r w:rsidR="00903111">
        <w:rPr>
          <w:rFonts w:ascii="Trebuchet MS" w:hAnsi="Trebuchet MS"/>
          <w:sz w:val="20"/>
          <w:szCs w:val="20"/>
        </w:rPr>
        <w:t>czerwca</w:t>
      </w:r>
      <w:r w:rsidR="00AD2942">
        <w:rPr>
          <w:rFonts w:ascii="Trebuchet MS" w:hAnsi="Trebuchet MS"/>
          <w:sz w:val="20"/>
          <w:szCs w:val="20"/>
        </w:rPr>
        <w:t xml:space="preserve"> 2020 r.</w:t>
      </w:r>
      <w:r w:rsidR="00903111">
        <w:rPr>
          <w:rFonts w:ascii="Trebuchet MS" w:hAnsi="Trebuchet MS"/>
          <w:sz w:val="20"/>
          <w:szCs w:val="20"/>
        </w:rPr>
        <w:t xml:space="preserve"> Ilość planowanych dostaw w ciągu obowiązywania umowy – maksymalnie 4.</w:t>
      </w:r>
    </w:p>
    <w:p w14:paraId="6C56898E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2860A2B7" w14:textId="77777777" w:rsidR="00C05DFB" w:rsidRPr="00AD2942" w:rsidRDefault="00C05DFB" w:rsidP="00AD2942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Rozdział V Opis części zamówienia, jeżeli Zamawiający dopuszcza składanie ofert częściowych:</w:t>
      </w:r>
    </w:p>
    <w:p w14:paraId="58B52835" w14:textId="271C8FAD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Zamawiający </w:t>
      </w:r>
      <w:r w:rsidR="00AD2942">
        <w:rPr>
          <w:rFonts w:ascii="Trebuchet MS" w:hAnsi="Trebuchet MS"/>
          <w:sz w:val="20"/>
          <w:szCs w:val="20"/>
        </w:rPr>
        <w:t xml:space="preserve">nie </w:t>
      </w:r>
      <w:r w:rsidRPr="00DE57B4">
        <w:rPr>
          <w:rFonts w:ascii="Trebuchet MS" w:hAnsi="Trebuchet MS"/>
          <w:sz w:val="20"/>
          <w:szCs w:val="20"/>
        </w:rPr>
        <w:t>dopuszcza możliwoś</w:t>
      </w:r>
      <w:r w:rsidR="00AD2942">
        <w:rPr>
          <w:rFonts w:ascii="Trebuchet MS" w:hAnsi="Trebuchet MS"/>
          <w:sz w:val="20"/>
          <w:szCs w:val="20"/>
        </w:rPr>
        <w:t>ci</w:t>
      </w:r>
      <w:r w:rsidRPr="00DE57B4">
        <w:rPr>
          <w:rFonts w:ascii="Trebuchet MS" w:hAnsi="Trebuchet MS"/>
          <w:sz w:val="20"/>
          <w:szCs w:val="20"/>
        </w:rPr>
        <w:t xml:space="preserve"> składania ofert częściowych.</w:t>
      </w:r>
    </w:p>
    <w:p w14:paraId="38D45917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77DEAB4A" w14:textId="77777777" w:rsidR="00C05DFB" w:rsidRPr="00AD2942" w:rsidRDefault="00C05DFB" w:rsidP="00AD2942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Rozdział VI Informacje o przewidywanych zamówieniach, o których mowa w art. 67 ust. 1 pkt 7, jeżeli zamawiający przewiduje udzielenie takich zamówień</w:t>
      </w:r>
    </w:p>
    <w:p w14:paraId="19376AD1" w14:textId="64D09DDD" w:rsidR="00C05DFB" w:rsidRPr="00DE57B4" w:rsidRDefault="00C05DFB" w:rsidP="00B843F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Zamawiający nie przewiduje możliwości udzielania wskazanych zamówień.</w:t>
      </w:r>
      <w:r w:rsidR="00B843FE">
        <w:rPr>
          <w:rFonts w:ascii="Trebuchet MS" w:hAnsi="Trebuchet MS"/>
          <w:sz w:val="20"/>
          <w:szCs w:val="20"/>
        </w:rPr>
        <w:t xml:space="preserve"> Niewypełnienie wszystkich pozycji dotyczących zamówienia skutkować będzie odrzuceniem oferty.</w:t>
      </w:r>
    </w:p>
    <w:p w14:paraId="7E0991D0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502BDA1D" w14:textId="77777777" w:rsidR="00C05DFB" w:rsidRPr="00AD2942" w:rsidRDefault="00C05DFB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Rozdział VII Opis sposobu przedstawienia ofert wariantowych oraz minimalne warunki, jakim muszą odpowiadać oferty wariantowe, jeżeli Zamawiający dopuszcza ich składanie:</w:t>
      </w:r>
    </w:p>
    <w:p w14:paraId="767CC4AA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Zamawiający nie dopuszcza składania ofert wariantowych.</w:t>
      </w:r>
    </w:p>
    <w:p w14:paraId="2B91A4F8" w14:textId="0DC0B831" w:rsidR="00C05DFB" w:rsidRDefault="00C05DFB" w:rsidP="00C05DFB">
      <w:pPr>
        <w:rPr>
          <w:rFonts w:ascii="Trebuchet MS" w:hAnsi="Trebuchet MS"/>
          <w:sz w:val="20"/>
          <w:szCs w:val="20"/>
        </w:rPr>
      </w:pPr>
    </w:p>
    <w:p w14:paraId="0D7297A3" w14:textId="77777777" w:rsidR="00C05DFB" w:rsidRPr="00AD2942" w:rsidRDefault="00C05DFB" w:rsidP="00C05DF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AD2942">
        <w:rPr>
          <w:rFonts w:ascii="Trebuchet MS" w:hAnsi="Trebuchet MS"/>
          <w:b/>
          <w:bCs/>
          <w:sz w:val="20"/>
          <w:szCs w:val="20"/>
          <w:u w:val="single"/>
        </w:rPr>
        <w:t>Rozdział VIII. Warunki udziału w postępowaniu</w:t>
      </w:r>
    </w:p>
    <w:p w14:paraId="4C30A2F7" w14:textId="753FAEE3" w:rsidR="00C05DFB" w:rsidRPr="00B843FE" w:rsidRDefault="00B843FE" w:rsidP="00530106">
      <w:pPr>
        <w:pStyle w:val="Akapitzlist"/>
        <w:numPr>
          <w:ilvl w:val="0"/>
          <w:numId w:val="2"/>
        </w:numPr>
        <w:ind w:left="284" w:hanging="284"/>
        <w:rPr>
          <w:rFonts w:ascii="Trebuchet MS" w:hAnsi="Trebuchet MS"/>
          <w:b/>
          <w:bCs/>
          <w:sz w:val="20"/>
          <w:szCs w:val="20"/>
        </w:rPr>
      </w:pPr>
      <w:r w:rsidRPr="00B843FE">
        <w:rPr>
          <w:rFonts w:ascii="Trebuchet MS" w:hAnsi="Trebuchet MS"/>
          <w:b/>
          <w:bCs/>
          <w:sz w:val="20"/>
          <w:szCs w:val="20"/>
        </w:rPr>
        <w:t xml:space="preserve">O </w:t>
      </w:r>
      <w:r w:rsidR="00C05DFB" w:rsidRPr="00B843FE">
        <w:rPr>
          <w:rFonts w:ascii="Trebuchet MS" w:hAnsi="Trebuchet MS"/>
          <w:b/>
          <w:bCs/>
          <w:sz w:val="20"/>
          <w:szCs w:val="20"/>
        </w:rPr>
        <w:t>udzielenie zamówienia mogą ubiegać się Wykonawcy, którzy:</w:t>
      </w:r>
    </w:p>
    <w:p w14:paraId="78E032BA" w14:textId="77777777" w:rsidR="00C05DFB" w:rsidRPr="00B843FE" w:rsidRDefault="00C05DFB" w:rsidP="00552864">
      <w:pPr>
        <w:ind w:left="284" w:hanging="284"/>
        <w:rPr>
          <w:rFonts w:ascii="Trebuchet MS" w:hAnsi="Trebuchet MS"/>
          <w:b/>
          <w:bCs/>
          <w:sz w:val="20"/>
          <w:szCs w:val="20"/>
        </w:rPr>
      </w:pPr>
      <w:r w:rsidRPr="00B843FE">
        <w:rPr>
          <w:rFonts w:ascii="Trebuchet MS" w:hAnsi="Trebuchet MS"/>
          <w:b/>
          <w:bCs/>
          <w:sz w:val="20"/>
          <w:szCs w:val="20"/>
        </w:rPr>
        <w:t>1.1. nie podlegają wykluczeniu:</w:t>
      </w:r>
    </w:p>
    <w:p w14:paraId="431D8484" w14:textId="5890602B" w:rsidR="00C05DFB" w:rsidRPr="00B843FE" w:rsidRDefault="00C05DFB" w:rsidP="00530106">
      <w:pPr>
        <w:pStyle w:val="Akapitzlist"/>
        <w:numPr>
          <w:ilvl w:val="0"/>
          <w:numId w:val="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B843FE">
        <w:rPr>
          <w:rFonts w:ascii="Trebuchet MS" w:hAnsi="Trebuchet MS"/>
          <w:sz w:val="20"/>
          <w:szCs w:val="20"/>
        </w:rPr>
        <w:t xml:space="preserve">z postępowania o udzielenie zamówienia wyklucza się Wykonawcę, w stosunku do którego zachodzi którakolwiek z okoliczności, o których mowa w art. 24 ust. 1 pkt. 12-23 </w:t>
      </w:r>
      <w:proofErr w:type="spellStart"/>
      <w:r w:rsidRPr="00B843FE">
        <w:rPr>
          <w:rFonts w:ascii="Trebuchet MS" w:hAnsi="Trebuchet MS"/>
          <w:sz w:val="20"/>
          <w:szCs w:val="20"/>
        </w:rPr>
        <w:t>Pzp</w:t>
      </w:r>
      <w:proofErr w:type="spellEnd"/>
      <w:r w:rsidRPr="00B843FE">
        <w:rPr>
          <w:rFonts w:ascii="Trebuchet MS" w:hAnsi="Trebuchet MS"/>
          <w:sz w:val="20"/>
          <w:szCs w:val="20"/>
        </w:rPr>
        <w:t>;</w:t>
      </w:r>
    </w:p>
    <w:p w14:paraId="5E718455" w14:textId="2462271E" w:rsidR="00C05DFB" w:rsidRPr="00B843FE" w:rsidRDefault="00C05DFB" w:rsidP="00530106">
      <w:pPr>
        <w:pStyle w:val="Akapitzlist"/>
        <w:numPr>
          <w:ilvl w:val="0"/>
          <w:numId w:val="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B843FE">
        <w:rPr>
          <w:rFonts w:ascii="Trebuchet MS" w:hAnsi="Trebuchet MS"/>
          <w:sz w:val="20"/>
          <w:szCs w:val="20"/>
        </w:rPr>
        <w:t xml:space="preserve">wykluczenie Wykonawcy następuje zgodnie z art. 24 ust. 7 ustawy </w:t>
      </w:r>
      <w:proofErr w:type="spellStart"/>
      <w:r w:rsidRPr="00B843FE">
        <w:rPr>
          <w:rFonts w:ascii="Trebuchet MS" w:hAnsi="Trebuchet MS"/>
          <w:sz w:val="20"/>
          <w:szCs w:val="20"/>
        </w:rPr>
        <w:t>Pzp</w:t>
      </w:r>
      <w:proofErr w:type="spellEnd"/>
      <w:r w:rsidRPr="00B843FE">
        <w:rPr>
          <w:rFonts w:ascii="Trebuchet MS" w:hAnsi="Trebuchet MS"/>
          <w:sz w:val="20"/>
          <w:szCs w:val="20"/>
        </w:rPr>
        <w:t>;</w:t>
      </w:r>
    </w:p>
    <w:p w14:paraId="33F8A7BD" w14:textId="51887AEF" w:rsidR="00C05DFB" w:rsidRPr="00B843FE" w:rsidRDefault="00C05DFB" w:rsidP="00530106">
      <w:pPr>
        <w:pStyle w:val="Akapitzlist"/>
        <w:numPr>
          <w:ilvl w:val="0"/>
          <w:numId w:val="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B843FE">
        <w:rPr>
          <w:rFonts w:ascii="Trebuchet MS" w:hAnsi="Trebuchet MS"/>
          <w:sz w:val="20"/>
          <w:szCs w:val="20"/>
        </w:rPr>
        <w:lastRenderedPageBreak/>
        <w:t xml:space="preserve">Wykonawca, który podlega wykluczeniu na podstawie art. 24 ust. 1 pkt. 13 i 14 oraz 16-20 ustawy </w:t>
      </w:r>
      <w:proofErr w:type="spellStart"/>
      <w:r w:rsidRPr="00B843FE">
        <w:rPr>
          <w:rFonts w:ascii="Trebuchet MS" w:hAnsi="Trebuchet MS"/>
          <w:sz w:val="20"/>
          <w:szCs w:val="20"/>
        </w:rPr>
        <w:t>Pzp</w:t>
      </w:r>
      <w:proofErr w:type="spellEnd"/>
      <w:r w:rsidRPr="00B843FE">
        <w:rPr>
          <w:rFonts w:ascii="Trebuchet MS" w:hAnsi="Trebuchet MS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0CD04175" w14:textId="7AB57EAE" w:rsidR="00C05DFB" w:rsidRPr="00B843FE" w:rsidRDefault="00C05DFB" w:rsidP="00530106">
      <w:pPr>
        <w:pStyle w:val="Akapitzlist"/>
        <w:numPr>
          <w:ilvl w:val="0"/>
          <w:numId w:val="3"/>
        </w:numPr>
        <w:ind w:left="284" w:hanging="284"/>
        <w:rPr>
          <w:rFonts w:ascii="Trebuchet MS" w:hAnsi="Trebuchet MS"/>
          <w:sz w:val="20"/>
          <w:szCs w:val="20"/>
        </w:rPr>
      </w:pPr>
      <w:r w:rsidRPr="00B843FE">
        <w:rPr>
          <w:rFonts w:ascii="Trebuchet MS" w:hAnsi="Trebuchet MS"/>
          <w:sz w:val="20"/>
          <w:szCs w:val="20"/>
        </w:rPr>
        <w:t>Wykonawca nie podlega wykluczeniu, jeżeli Zamawiający, uwzględniając wagę i szczególne okoliczności czynu Wykonawcy, uzna za wystarczające dowody przedstawione na podstawie pkt. 3).</w:t>
      </w:r>
    </w:p>
    <w:p w14:paraId="2C6BD0BD" w14:textId="1277C919" w:rsidR="00C05DFB" w:rsidRPr="00B843FE" w:rsidRDefault="00C05DFB" w:rsidP="00530106">
      <w:pPr>
        <w:pStyle w:val="Akapitzlist"/>
        <w:numPr>
          <w:ilvl w:val="0"/>
          <w:numId w:val="3"/>
        </w:numPr>
        <w:ind w:left="284" w:hanging="284"/>
        <w:rPr>
          <w:rFonts w:ascii="Trebuchet MS" w:hAnsi="Trebuchet MS"/>
          <w:sz w:val="20"/>
          <w:szCs w:val="20"/>
        </w:rPr>
      </w:pPr>
      <w:r w:rsidRPr="00B843FE">
        <w:rPr>
          <w:rFonts w:ascii="Trebuchet MS" w:hAnsi="Trebuchet MS"/>
          <w:sz w:val="20"/>
          <w:szCs w:val="20"/>
        </w:rPr>
        <w:t>Zamawiający może wykluczyć Wykonawcę na każdym etapie postępowania o udzielenie zamówienia.</w:t>
      </w:r>
    </w:p>
    <w:p w14:paraId="3DB6B8FA" w14:textId="77777777" w:rsidR="00C05DFB" w:rsidRPr="00B843FE" w:rsidRDefault="00C05DFB" w:rsidP="00552864">
      <w:pPr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B843FE">
        <w:rPr>
          <w:rFonts w:ascii="Trebuchet MS" w:hAnsi="Trebuchet MS"/>
          <w:b/>
          <w:bCs/>
          <w:sz w:val="20"/>
          <w:szCs w:val="20"/>
        </w:rPr>
        <w:t xml:space="preserve">1.2. spełniają warunki udziału w postępowaniu dotyczące kompetencji lub uprawnień do prowadzenia określonej działalności zawodowej, o ile wynika to z odrębnych przepisów: </w:t>
      </w:r>
      <w:r w:rsidRPr="00B843FE">
        <w:rPr>
          <w:rFonts w:ascii="Trebuchet MS" w:hAnsi="Trebuchet MS"/>
          <w:sz w:val="20"/>
          <w:szCs w:val="20"/>
        </w:rPr>
        <w:t>Zamawiający nie stawia warunków;</w:t>
      </w:r>
    </w:p>
    <w:p w14:paraId="1470E607" w14:textId="0F790999" w:rsidR="00C05DFB" w:rsidRPr="00B843FE" w:rsidRDefault="00C05DFB" w:rsidP="00552864">
      <w:pPr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B843FE">
        <w:rPr>
          <w:rFonts w:ascii="Trebuchet MS" w:hAnsi="Trebuchet MS"/>
          <w:b/>
          <w:bCs/>
          <w:sz w:val="20"/>
          <w:szCs w:val="20"/>
        </w:rPr>
        <w:t>1.3.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spełniają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warunki</w:t>
      </w:r>
      <w:r w:rsidRPr="00B843FE">
        <w:rPr>
          <w:rFonts w:ascii="Trebuchet MS" w:hAnsi="Trebuchet MS"/>
          <w:b/>
          <w:bCs/>
          <w:sz w:val="20"/>
          <w:szCs w:val="20"/>
        </w:rPr>
        <w:tab/>
        <w:t>udziału</w:t>
      </w:r>
      <w:r w:rsidRPr="00B843FE">
        <w:rPr>
          <w:rFonts w:ascii="Trebuchet MS" w:hAnsi="Trebuchet MS"/>
          <w:b/>
          <w:bCs/>
          <w:sz w:val="20"/>
          <w:szCs w:val="20"/>
        </w:rPr>
        <w:tab/>
        <w:t>w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postępowaniu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dotyczące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sytuacji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ekonomicznej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lub</w:t>
      </w:r>
      <w:r w:rsid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843FE">
        <w:rPr>
          <w:rFonts w:ascii="Trebuchet MS" w:hAnsi="Trebuchet MS"/>
          <w:b/>
          <w:bCs/>
          <w:sz w:val="20"/>
          <w:szCs w:val="20"/>
        </w:rPr>
        <w:t>finansowej:</w:t>
      </w:r>
    </w:p>
    <w:p w14:paraId="7E2397C3" w14:textId="77777777" w:rsidR="00C05DFB" w:rsidRPr="00DE57B4" w:rsidRDefault="00C05DFB" w:rsidP="00552864">
      <w:pPr>
        <w:ind w:left="284" w:hanging="284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Zamawiający nie stawia warunków;</w:t>
      </w:r>
    </w:p>
    <w:p w14:paraId="394A44AB" w14:textId="77777777" w:rsidR="00C05DFB" w:rsidRPr="00DE57B4" w:rsidRDefault="00C05DFB" w:rsidP="00552864">
      <w:pPr>
        <w:ind w:left="284" w:hanging="284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b/>
          <w:bCs/>
          <w:sz w:val="20"/>
          <w:szCs w:val="20"/>
        </w:rPr>
        <w:t>1.4. spełniają warunki udziału w postępowaniu dotyczące zdolności technicznej lub zawodowej,</w:t>
      </w:r>
      <w:r w:rsidRPr="00DE57B4">
        <w:rPr>
          <w:rFonts w:ascii="Trebuchet MS" w:hAnsi="Trebuchet MS"/>
          <w:sz w:val="20"/>
          <w:szCs w:val="20"/>
        </w:rPr>
        <w:t xml:space="preserve"> Zamawiający nie stawia warunków.</w:t>
      </w:r>
    </w:p>
    <w:p w14:paraId="3A5A1FE4" w14:textId="524109C4" w:rsidR="00C05DFB" w:rsidRPr="00DB61CA" w:rsidRDefault="00C05DFB" w:rsidP="00530106">
      <w:pPr>
        <w:pStyle w:val="Akapitzlist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Wykonawca w celu potwierdzenia spełniania warunków udziału w postępowaniu może polegać na zdolnościach technicznych lub zawodowych lub sytuacji finansowej lub ekonomicznej innych podmiotów, niezależnie od charakteru prawnego łączących go z nim stosunków prawnych.</w:t>
      </w:r>
    </w:p>
    <w:p w14:paraId="34B6F122" w14:textId="5FB233E9" w:rsidR="00C05DFB" w:rsidRPr="00DB61CA" w:rsidRDefault="00C05DFB" w:rsidP="00530106">
      <w:pPr>
        <w:pStyle w:val="Akapitzlist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Zamawiający zbada obecność i prawidłowość każdego wymaganego dokumentu/oświadczenia,</w:t>
      </w:r>
      <w:r w:rsidR="00DB61CA">
        <w:rPr>
          <w:rFonts w:ascii="Trebuchet MS" w:hAnsi="Trebuchet MS"/>
          <w:sz w:val="20"/>
          <w:szCs w:val="20"/>
        </w:rPr>
        <w:br/>
      </w:r>
      <w:r w:rsidRPr="00DB61CA">
        <w:rPr>
          <w:rFonts w:ascii="Trebuchet MS" w:hAnsi="Trebuchet MS"/>
          <w:sz w:val="20"/>
          <w:szCs w:val="20"/>
        </w:rPr>
        <w:t>a także czy wymagany dokument/oświadczenie potwierdza spełnianie warunku lub brak podstaw do wykluczenia. Zamawiający dokona formalnej oceny spełniania warunków udziału</w:t>
      </w:r>
      <w:r w:rsidR="00552864">
        <w:rPr>
          <w:rFonts w:ascii="Trebuchet MS" w:hAnsi="Trebuchet MS"/>
          <w:sz w:val="20"/>
          <w:szCs w:val="20"/>
        </w:rPr>
        <w:br/>
      </w:r>
      <w:r w:rsidRPr="00DB61CA">
        <w:rPr>
          <w:rFonts w:ascii="Trebuchet MS" w:hAnsi="Trebuchet MS"/>
          <w:sz w:val="20"/>
          <w:szCs w:val="20"/>
        </w:rPr>
        <w:t>w postępowaniu lub braku podstaw do wykluczenia na podstawie analizy oświadczeń lub dokumentów załączonych przez Wykonawcę zgodnie z formułą: spełnia/nie spełnia.</w:t>
      </w:r>
    </w:p>
    <w:p w14:paraId="595AF768" w14:textId="4000B04D" w:rsidR="00C05DFB" w:rsidRPr="00DB61CA" w:rsidRDefault="00C05DFB" w:rsidP="00530106">
      <w:pPr>
        <w:pStyle w:val="Akapitzlist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 xml:space="preserve">W rozdziale IX </w:t>
      </w:r>
      <w:proofErr w:type="spellStart"/>
      <w:r w:rsidRPr="00DB61CA">
        <w:rPr>
          <w:rFonts w:ascii="Trebuchet MS" w:hAnsi="Trebuchet MS"/>
          <w:sz w:val="20"/>
          <w:szCs w:val="20"/>
        </w:rPr>
        <w:t>siwz</w:t>
      </w:r>
      <w:proofErr w:type="spellEnd"/>
      <w:r w:rsidR="00DB61CA">
        <w:rPr>
          <w:rFonts w:ascii="Trebuchet MS" w:hAnsi="Trebuchet MS"/>
          <w:sz w:val="20"/>
          <w:szCs w:val="20"/>
        </w:rPr>
        <w:t>,</w:t>
      </w:r>
      <w:r w:rsidRPr="00DB61CA">
        <w:rPr>
          <w:rFonts w:ascii="Trebuchet MS" w:hAnsi="Trebuchet MS"/>
          <w:sz w:val="20"/>
          <w:szCs w:val="20"/>
        </w:rPr>
        <w:t xml:space="preserve"> dotyczącym wykazu oświadczeń lub dokumentów, jakie mają dostarczyć Wykonawcy w celu potwierdzenia spełnienia warunków udziału w postępowaniu lub braku podstaw do wykluczenia, Zamawiający szczegółowo wskazuje, jakich oświadczeń lub dokumentów żąda od Wykonawcy.</w:t>
      </w:r>
    </w:p>
    <w:p w14:paraId="44CE8E32" w14:textId="1A6F65F3" w:rsidR="00C05DFB" w:rsidRPr="00DB61CA" w:rsidRDefault="00C05DFB" w:rsidP="00530106">
      <w:pPr>
        <w:pStyle w:val="Akapitzlist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Wykonawcy mogą wspólnie ubiegać się o udzielenie zamówienia:</w:t>
      </w:r>
    </w:p>
    <w:p w14:paraId="4331EC6E" w14:textId="2534E3DB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 xml:space="preserve">W przypadku spółki cywilnej Zamawiający przyjmuje, że Wykonawcami w rozumieniu art. 2 ust. 11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00B778F6" w14:textId="791614AF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Wykonawcy występujący wspólnie ustanawiają pełnomocnika do reprezentowania ich</w:t>
      </w:r>
      <w:r w:rsidR="00DB61CA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>w postępowaniu o udzielenie zamówienia albo reprezentowania w postępowaniu i zawarcia umowy</w:t>
      </w:r>
      <w:r w:rsidR="00DB61CA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>w sprawie zamówienia publicznego.</w:t>
      </w:r>
    </w:p>
    <w:p w14:paraId="604859C4" w14:textId="5F246C64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Pełnomocnictwo do dokonywania czynności, o których mowa w pkt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Pełnomocnictwo należy dołączyć do oferty.</w:t>
      </w:r>
    </w:p>
    <w:p w14:paraId="289E8F4A" w14:textId="135F2B0C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4)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Wykonawcy wspólnie ubiegający się o udzielenie zamówienia ponoszą solidarną odpowiedzialność za wykonanie umowy.</w:t>
      </w:r>
    </w:p>
    <w:p w14:paraId="65EBC141" w14:textId="4503225B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Oferta musi być podpisana w taki sposób, by wiązała wszystkich Wykonawców występujących wspólnie.</w:t>
      </w:r>
    </w:p>
    <w:p w14:paraId="2061BD5F" w14:textId="2449E356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6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)Wszelka korespondencja oraz rozliczenia dokonywane będą z wykonawcą występującym jako pełnomocnik pozostałych (liderem).</w:t>
      </w:r>
    </w:p>
    <w:p w14:paraId="60AAA86C" w14:textId="41A331C2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 xml:space="preserve">W przypadku wyboru oferty Wykonawców wspólnie ubiegających się o udzielenie zamówienia, Zamawiający może żądać przed zawarciem umowy w sprawie zamówienia publicznego </w:t>
      </w:r>
      <w:r w:rsidRPr="00DE57B4">
        <w:rPr>
          <w:rFonts w:ascii="Trebuchet MS" w:hAnsi="Trebuchet MS"/>
          <w:sz w:val="20"/>
          <w:szCs w:val="20"/>
        </w:rPr>
        <w:lastRenderedPageBreak/>
        <w:t>dostarczenia umowy regulującej współpracę tych podmiotów (w formie oryginału lub kserokopii potwierdzonej za zgodność z oryginałem przez Wykonawcę).</w:t>
      </w:r>
    </w:p>
    <w:p w14:paraId="0125AA00" w14:textId="2CB8BF50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8)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Wykonawcy wspólnie ubiegający się o udzielenie zamówienia składają łącznie Formularz Ofertowy.</w:t>
      </w:r>
    </w:p>
    <w:p w14:paraId="5AB64E43" w14:textId="35471787" w:rsidR="00C05DFB" w:rsidRPr="00DB61CA" w:rsidRDefault="00C05DFB" w:rsidP="00530106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Zamawiający wykluczy z postępowania wykonawców:</w:t>
      </w:r>
    </w:p>
    <w:p w14:paraId="5CA664E1" w14:textId="1D3EF503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którzy nie wykazali spełnienia warunków udziału w postępowaniu,</w:t>
      </w:r>
    </w:p>
    <w:p w14:paraId="1B3F4012" w14:textId="21CF4567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2)</w:t>
      </w:r>
      <w:r w:rsidR="00DB61CA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którzy nie wykażą, że nie zachodzą wobec nich przesłanki określone w Rozdziale VIII ust. 1 pkt. 1.1. SIWZ.</w:t>
      </w:r>
    </w:p>
    <w:p w14:paraId="6489C52F" w14:textId="5456C970" w:rsidR="00C05DFB" w:rsidRPr="00DB61CA" w:rsidRDefault="00C05DFB" w:rsidP="00530106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 xml:space="preserve">Zamawiający nie przewiduje stosowania art. 24aa ustawy </w:t>
      </w:r>
      <w:proofErr w:type="spellStart"/>
      <w:r w:rsidRPr="00DB61CA">
        <w:rPr>
          <w:rFonts w:ascii="Trebuchet MS" w:hAnsi="Trebuchet MS"/>
          <w:sz w:val="20"/>
          <w:szCs w:val="20"/>
        </w:rPr>
        <w:t>Pzp</w:t>
      </w:r>
      <w:proofErr w:type="spellEnd"/>
      <w:r w:rsidRPr="00DB61CA">
        <w:rPr>
          <w:rFonts w:ascii="Trebuchet MS" w:hAnsi="Trebuchet MS"/>
          <w:sz w:val="20"/>
          <w:szCs w:val="20"/>
        </w:rPr>
        <w:t>.</w:t>
      </w:r>
    </w:p>
    <w:p w14:paraId="145E8354" w14:textId="77777777" w:rsidR="00C05DFB" w:rsidRPr="00DE57B4" w:rsidRDefault="00C05DFB" w:rsidP="00C05DFB">
      <w:pPr>
        <w:rPr>
          <w:rFonts w:ascii="Trebuchet MS" w:hAnsi="Trebuchet MS"/>
          <w:sz w:val="20"/>
          <w:szCs w:val="20"/>
        </w:rPr>
      </w:pPr>
    </w:p>
    <w:p w14:paraId="08E0EC89" w14:textId="77777777" w:rsidR="00C05DFB" w:rsidRPr="002A6EFD" w:rsidRDefault="00C05DFB" w:rsidP="00DB61CA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A6EFD">
        <w:rPr>
          <w:rFonts w:ascii="Trebuchet MS" w:hAnsi="Trebuchet MS"/>
          <w:b/>
          <w:bCs/>
          <w:sz w:val="20"/>
          <w:szCs w:val="20"/>
          <w:u w:val="single"/>
        </w:rPr>
        <w:t>Rozdział IX. Wykaz oświadczeń lub dokumentów, potwierdzających spełnianie warunków udziału w postępowaniu oraz brak podstaw wykluczenia.</w:t>
      </w:r>
    </w:p>
    <w:p w14:paraId="37DEEE08" w14:textId="17D11564" w:rsidR="00C05DFB" w:rsidRPr="00DB61CA" w:rsidRDefault="00C05DFB" w:rsidP="00530106">
      <w:pPr>
        <w:pStyle w:val="Akapitzlist"/>
        <w:numPr>
          <w:ilvl w:val="0"/>
          <w:numId w:val="5"/>
        </w:numPr>
        <w:ind w:left="284" w:hanging="284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DB61CA">
        <w:rPr>
          <w:rFonts w:ascii="Trebuchet MS" w:hAnsi="Trebuchet MS"/>
          <w:sz w:val="20"/>
          <w:szCs w:val="20"/>
        </w:rPr>
        <w:t xml:space="preserve">W celu potwierdzenia spełnienia warunków udziału w postępowaniu określonych w rozdziale VIII oraz wykazania braku podstaw do wykluczenia, </w:t>
      </w:r>
      <w:r w:rsidRPr="00DB61CA">
        <w:rPr>
          <w:rFonts w:ascii="Trebuchet MS" w:hAnsi="Trebuchet MS"/>
          <w:b/>
          <w:bCs/>
          <w:sz w:val="20"/>
          <w:szCs w:val="20"/>
          <w:u w:val="single"/>
        </w:rPr>
        <w:t>Wykonawcy muszą złożyć wraz z ofertą następujące oświadczenia i dokumenty:</w:t>
      </w:r>
    </w:p>
    <w:p w14:paraId="079A4FCA" w14:textId="53B3D153" w:rsidR="00C05DFB" w:rsidRPr="00DB61CA" w:rsidRDefault="00C05DFB" w:rsidP="00530106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 xml:space="preserve">W celu wykazania braku podstaw do wykluczenia z postępowania o udzielenie zamówienia Wykonawcy Zamawiający żąda do złożenia wraz z ofertą aktualnego na dzień składania ofert oświadczenia w zakresie wskazanym </w:t>
      </w:r>
      <w:r w:rsidRPr="00DB61CA">
        <w:rPr>
          <w:rFonts w:ascii="Trebuchet MS" w:hAnsi="Trebuchet MS"/>
          <w:b/>
          <w:bCs/>
          <w:sz w:val="20"/>
          <w:szCs w:val="20"/>
        </w:rPr>
        <w:t>w załączniku nr 3 do SIWZ.</w:t>
      </w:r>
      <w:r w:rsidRPr="00DB61CA">
        <w:rPr>
          <w:rFonts w:ascii="Trebuchet MS" w:hAnsi="Trebuchet MS"/>
          <w:sz w:val="20"/>
          <w:szCs w:val="20"/>
        </w:rPr>
        <w:t xml:space="preserve"> Informacje zawarte w oświadczeniu będą stanowić wstępne potwierdzenie, że Wykonawca nie podlega wykluczeniu.</w:t>
      </w:r>
    </w:p>
    <w:p w14:paraId="7395CC9D" w14:textId="3084026E" w:rsidR="00C05DFB" w:rsidRPr="00DB61CA" w:rsidRDefault="00C05DFB" w:rsidP="00530106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 xml:space="preserve">W celu wykazania spełnienia warunków udziału w postępowaniu Zamawiający żąda do złożenia wraz z ofertą aktualnego na dzień składania ofert oświadczenia w zakresie wskazanym </w:t>
      </w:r>
      <w:r w:rsidRPr="00DB61CA">
        <w:rPr>
          <w:rFonts w:ascii="Trebuchet MS" w:hAnsi="Trebuchet MS"/>
          <w:b/>
          <w:bCs/>
          <w:sz w:val="20"/>
          <w:szCs w:val="20"/>
        </w:rPr>
        <w:t>w załączniku nr 4 do</w:t>
      </w:r>
      <w:r w:rsidR="00DB61CA" w:rsidRPr="00DB61C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B61CA">
        <w:rPr>
          <w:rFonts w:ascii="Trebuchet MS" w:hAnsi="Trebuchet MS"/>
          <w:b/>
          <w:bCs/>
          <w:sz w:val="20"/>
          <w:szCs w:val="20"/>
        </w:rPr>
        <w:t>SIWZ</w:t>
      </w:r>
      <w:r w:rsidRPr="00DB61CA">
        <w:rPr>
          <w:rFonts w:ascii="Trebuchet MS" w:hAnsi="Trebuchet MS"/>
          <w:sz w:val="20"/>
          <w:szCs w:val="20"/>
        </w:rPr>
        <w:t>. Informacje zawarte w oświadczeniu będą stanowić wstępne potwierdzenie, że Wykonawca spełnia warunki udziału w postępowaniu.</w:t>
      </w:r>
    </w:p>
    <w:p w14:paraId="02A8D683" w14:textId="012743F0" w:rsidR="00C05DFB" w:rsidRPr="00DB61CA" w:rsidRDefault="00C05DFB" w:rsidP="00530106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W  przypadku  wspólnego  ubiegania  się  o  zamówienie  przez  Wykonawców  oświadczenia,</w:t>
      </w:r>
      <w:r w:rsidR="00DB61CA">
        <w:rPr>
          <w:rFonts w:ascii="Trebuchet MS" w:hAnsi="Trebuchet MS"/>
          <w:sz w:val="20"/>
          <w:szCs w:val="20"/>
        </w:rPr>
        <w:br/>
      </w:r>
      <w:r w:rsidRPr="00DB61CA">
        <w:rPr>
          <w:rFonts w:ascii="Trebuchet MS" w:hAnsi="Trebuchet MS"/>
          <w:sz w:val="20"/>
          <w:szCs w:val="20"/>
        </w:rPr>
        <w:t>o których mowa w pkt. 1 i 2, składa każdy z Wykonawców wspólnie ubiegających się o zamówienie.</w:t>
      </w:r>
      <w:r w:rsidR="00DB61CA">
        <w:rPr>
          <w:rFonts w:ascii="Trebuchet MS" w:hAnsi="Trebuchet MS"/>
          <w:sz w:val="20"/>
          <w:szCs w:val="20"/>
        </w:rPr>
        <w:br/>
        <w:t>O</w:t>
      </w:r>
      <w:r w:rsidRPr="00DB61CA">
        <w:rPr>
          <w:rFonts w:ascii="Trebuchet MS" w:hAnsi="Trebuchet MS"/>
          <w:sz w:val="20"/>
          <w:szCs w:val="20"/>
        </w:rPr>
        <w:t>świadczenia mają potwierdzić spełnienie warunków udziału w postępowaniu oraz brak podstaw wykluczenia w zakresie, w którym każdy z wykonawców wykazuje spełnienie warunków udziału</w:t>
      </w:r>
      <w:r w:rsidR="00DB61CA">
        <w:rPr>
          <w:rFonts w:ascii="Trebuchet MS" w:hAnsi="Trebuchet MS"/>
          <w:sz w:val="20"/>
          <w:szCs w:val="20"/>
        </w:rPr>
        <w:br/>
      </w:r>
      <w:r w:rsidRPr="00DB61CA">
        <w:rPr>
          <w:rFonts w:ascii="Trebuchet MS" w:hAnsi="Trebuchet MS"/>
          <w:sz w:val="20"/>
          <w:szCs w:val="20"/>
        </w:rPr>
        <w:t>w postępowaniu oraz brak podstaw do wykluczenia.</w:t>
      </w:r>
    </w:p>
    <w:p w14:paraId="29FCF936" w14:textId="4013999B" w:rsidR="00C05DFB" w:rsidRDefault="00C05DFB" w:rsidP="00530106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Wykonawca, który powołuje się na zasoby innych podmiotów, w celu wykazania braku istnienia wobec nich podstaw wykluczenia oraz spełnienia, w zakresie w jakim powołuje się na ich zasoby, warunków udziału w postępowaniu składa podpisane przez nich oświadczenia, o których mowa w pkt. 1 i 2, dotyczące tych podmiotów i przez nie podpisane.</w:t>
      </w:r>
    </w:p>
    <w:p w14:paraId="6225CB92" w14:textId="13C83C3E" w:rsidR="00C05DFB" w:rsidRPr="00DB61CA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B61CA">
        <w:rPr>
          <w:rFonts w:ascii="Trebuchet MS" w:hAnsi="Trebuchet MS"/>
          <w:sz w:val="20"/>
          <w:szCs w:val="20"/>
        </w:rPr>
        <w:t>Wykonawca, w terminie 3 dni od dnia zamieszczenia na stronie internetowej informacji, o której mowa</w:t>
      </w:r>
      <w:r w:rsidR="00DB61CA" w:rsidRPr="00DB61CA">
        <w:rPr>
          <w:rFonts w:ascii="Trebuchet MS" w:hAnsi="Trebuchet MS"/>
          <w:sz w:val="20"/>
          <w:szCs w:val="20"/>
        </w:rPr>
        <w:t xml:space="preserve"> </w:t>
      </w:r>
      <w:r w:rsidRPr="00DB61CA">
        <w:rPr>
          <w:rFonts w:ascii="Trebuchet MS" w:hAnsi="Trebuchet MS"/>
          <w:sz w:val="20"/>
          <w:szCs w:val="20"/>
        </w:rPr>
        <w:t xml:space="preserve">w art. 86 ust. 5 ustawy </w:t>
      </w:r>
      <w:proofErr w:type="spellStart"/>
      <w:r w:rsidRPr="00DB61CA">
        <w:rPr>
          <w:rFonts w:ascii="Trebuchet MS" w:hAnsi="Trebuchet MS"/>
          <w:sz w:val="20"/>
          <w:szCs w:val="20"/>
        </w:rPr>
        <w:t>Pzp</w:t>
      </w:r>
      <w:proofErr w:type="spellEnd"/>
      <w:r w:rsidRPr="00DB61CA">
        <w:rPr>
          <w:rFonts w:ascii="Trebuchet MS" w:hAnsi="Trebuchet MS"/>
          <w:sz w:val="20"/>
          <w:szCs w:val="20"/>
        </w:rPr>
        <w:t xml:space="preserve">, jest zobowiązany do przekazania Zamawiającemu oświadczenia o przynależności lub braku przynależności do tej samej grupy kapitałowej, o której mowa w art. 24 ust. 1 pkt 23 ustawy </w:t>
      </w:r>
      <w:proofErr w:type="spellStart"/>
      <w:r w:rsidRPr="00DB61CA">
        <w:rPr>
          <w:rFonts w:ascii="Trebuchet MS" w:hAnsi="Trebuchet MS"/>
          <w:sz w:val="20"/>
          <w:szCs w:val="20"/>
        </w:rPr>
        <w:t>Pzp</w:t>
      </w:r>
      <w:proofErr w:type="spellEnd"/>
      <w:r w:rsidR="00DB61CA" w:rsidRPr="00DB61CA">
        <w:rPr>
          <w:rFonts w:ascii="Trebuchet MS" w:hAnsi="Trebuchet MS"/>
          <w:sz w:val="20"/>
          <w:szCs w:val="20"/>
        </w:rPr>
        <w:t xml:space="preserve">. </w:t>
      </w:r>
      <w:r w:rsidRPr="00DB61CA">
        <w:rPr>
          <w:rFonts w:ascii="Trebuchet MS" w:hAnsi="Trebuchet MS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(wzór oświadczenia stanowi załącznik nr 5 do SIWZ).</w:t>
      </w:r>
    </w:p>
    <w:p w14:paraId="0C3B0429" w14:textId="7CA70C52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79176E">
        <w:rPr>
          <w:rFonts w:ascii="Trebuchet MS" w:hAnsi="Trebuchet MS"/>
          <w:sz w:val="20"/>
          <w:szCs w:val="20"/>
        </w:rPr>
        <w:t>Pzp</w:t>
      </w:r>
      <w:proofErr w:type="spellEnd"/>
      <w:r w:rsidRPr="0079176E">
        <w:rPr>
          <w:rFonts w:ascii="Trebuchet MS" w:hAnsi="Trebuchet MS"/>
          <w:sz w:val="20"/>
          <w:szCs w:val="20"/>
        </w:rPr>
        <w:t>. W przypadku złożenia kopii pełnomocnictwa musi być ono potwierdzone za zgodność z oryginałem przez osoby udzielające pełnomocnictwa lub notariusza.</w:t>
      </w:r>
    </w:p>
    <w:p w14:paraId="6658FE27" w14:textId="564FE44A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W przypadku Wykonawców wspólnie ubiegających się o udzielenie zamówienia i podmiotów,</w:t>
      </w:r>
      <w:r w:rsidR="0079176E">
        <w:rPr>
          <w:rFonts w:ascii="Trebuchet MS" w:hAnsi="Trebuchet MS"/>
          <w:sz w:val="20"/>
          <w:szCs w:val="20"/>
        </w:rPr>
        <w:br/>
      </w:r>
      <w:r w:rsidRPr="0079176E">
        <w:rPr>
          <w:rFonts w:ascii="Trebuchet MS" w:hAnsi="Trebuchet MS"/>
          <w:sz w:val="20"/>
          <w:szCs w:val="20"/>
        </w:rPr>
        <w:t xml:space="preserve">o których mowa w rozdziale VIII ust. 5 </w:t>
      </w:r>
      <w:proofErr w:type="spellStart"/>
      <w:r w:rsidRPr="0079176E">
        <w:rPr>
          <w:rFonts w:ascii="Trebuchet MS" w:hAnsi="Trebuchet MS"/>
          <w:sz w:val="20"/>
          <w:szCs w:val="20"/>
        </w:rPr>
        <w:t>siwz</w:t>
      </w:r>
      <w:proofErr w:type="spellEnd"/>
      <w:r w:rsidRPr="0079176E">
        <w:rPr>
          <w:rFonts w:ascii="Trebuchet MS" w:hAnsi="Trebuchet MS"/>
          <w:sz w:val="20"/>
          <w:szCs w:val="20"/>
        </w:rPr>
        <w:t>, kopie dokumentów dotyczących odpowiednio Wykonawcy lub tych podmiotów są poświadczane za zgodność z oryginałem odpowiednio przez Wykonawcę lub te podmioty.</w:t>
      </w:r>
    </w:p>
    <w:p w14:paraId="4E661450" w14:textId="6F74F01A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Dokumenty (z zastrzeżeniem dokumentu pełnomocnictwa), o których mowa w </w:t>
      </w:r>
      <w:proofErr w:type="spellStart"/>
      <w:r w:rsidRPr="0079176E">
        <w:rPr>
          <w:rFonts w:ascii="Trebuchet MS" w:hAnsi="Trebuchet MS"/>
          <w:sz w:val="20"/>
          <w:szCs w:val="20"/>
        </w:rPr>
        <w:t>siwz</w:t>
      </w:r>
      <w:proofErr w:type="spellEnd"/>
      <w:r w:rsidRPr="0079176E">
        <w:rPr>
          <w:rFonts w:ascii="Trebuchet MS" w:hAnsi="Trebuchet MS"/>
          <w:sz w:val="20"/>
          <w:szCs w:val="20"/>
        </w:rPr>
        <w:t>, Wykonawcy mogą składać w formie oryginału lub kopii poświadczonej za zgodność z oryginałem przez Wykonawcę, tj. przez osobę uprawnioną do reprezentacji Wykonawcy w obrocie gospodarczym.</w:t>
      </w:r>
    </w:p>
    <w:p w14:paraId="7A729B1F" w14:textId="4639DE2F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Zamawiający zastrzega sobie prawo żądania przedstawienia oryginału lub notarialnie poświadczonej kopii dokumentu, gdy złożona przez Wykonawcę kopia dokumentu będzie nieczytelna lub będzie budzić wątpliwości co do jej prawdziwości.</w:t>
      </w:r>
    </w:p>
    <w:p w14:paraId="723CE453" w14:textId="53608BFB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Postępowanie o udzielenie zamówienia prowadzi się w języku polskim. Dokumenty lub oświadczenia sporządzone w języku obcym są składane wraz z tłumaczeniem na język polski. Zasada ta rozciąga się także na składane w toku postępowania wyjaśnienia, oświadczenia, wnioski, zawiadomienia oraz informacje itp.</w:t>
      </w:r>
    </w:p>
    <w:p w14:paraId="77A5FC38" w14:textId="5C9F65B6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lastRenderedPageBreak/>
        <w:t xml:space="preserve">Jeżeli Wykonawca nie złoży oświadczenia, o którym mowa w rozdziale IX niniejszej </w:t>
      </w:r>
      <w:proofErr w:type="spellStart"/>
      <w:r w:rsidRPr="0079176E">
        <w:rPr>
          <w:rFonts w:ascii="Trebuchet MS" w:hAnsi="Trebuchet MS"/>
          <w:sz w:val="20"/>
          <w:szCs w:val="20"/>
        </w:rPr>
        <w:t>siwz</w:t>
      </w:r>
      <w:proofErr w:type="spellEnd"/>
      <w:r w:rsidRPr="0079176E">
        <w:rPr>
          <w:rFonts w:ascii="Trebuchet MS" w:hAnsi="Trebuchet MS"/>
          <w:sz w:val="20"/>
          <w:szCs w:val="20"/>
        </w:rPr>
        <w:t xml:space="preserve">, oświadczeń lub dokumentów potwierdzających okoliczności, o których mowa w art. 25 ust. 1 ustawy </w:t>
      </w:r>
      <w:proofErr w:type="spellStart"/>
      <w:r w:rsidRPr="0079176E">
        <w:rPr>
          <w:rFonts w:ascii="Trebuchet MS" w:hAnsi="Trebuchet MS"/>
          <w:sz w:val="20"/>
          <w:szCs w:val="20"/>
        </w:rPr>
        <w:t>Pzp</w:t>
      </w:r>
      <w:proofErr w:type="spellEnd"/>
      <w:r w:rsidRPr="0079176E">
        <w:rPr>
          <w:rFonts w:ascii="Trebuchet MS" w:hAnsi="Trebuchet MS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5C9F079" w14:textId="6419FD8F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Wykonawca nie jest obowiązany do złożenia oświadczeń lub dokumentów potwierdzających okoliczności, o których mowa w rozdziale IX ust. 5 </w:t>
      </w:r>
      <w:proofErr w:type="spellStart"/>
      <w:r w:rsidRPr="0079176E">
        <w:rPr>
          <w:rFonts w:ascii="Trebuchet MS" w:hAnsi="Trebuchet MS"/>
          <w:sz w:val="20"/>
          <w:szCs w:val="20"/>
        </w:rPr>
        <w:t>siwz</w:t>
      </w:r>
      <w:proofErr w:type="spellEnd"/>
      <w:r w:rsidRPr="0079176E">
        <w:rPr>
          <w:rFonts w:ascii="Trebuchet MS" w:hAnsi="Trebuchet MS"/>
          <w:sz w:val="20"/>
          <w:szCs w:val="20"/>
        </w:rPr>
        <w:t>, jeżeli Zamawiający posiada oświadczenia lub dokumenty dotyczące tego Wykonawcy lub może je uzyskać za pomocą bezpłatnych</w:t>
      </w:r>
      <w:r w:rsidR="0079176E">
        <w:rPr>
          <w:rFonts w:ascii="Trebuchet MS" w:hAnsi="Trebuchet MS"/>
          <w:sz w:val="20"/>
          <w:szCs w:val="20"/>
        </w:rPr>
        <w:br/>
      </w:r>
      <w:r w:rsidRPr="0079176E">
        <w:rPr>
          <w:rFonts w:ascii="Trebuchet MS" w:hAnsi="Trebuchet MS"/>
          <w:sz w:val="20"/>
          <w:szCs w:val="20"/>
        </w:rPr>
        <w:t>i ogólnodostępnych baz danych, w szczególności rejestrów publicznych w rozumieniu ustawy z 17 lutego 2005 r. o informatyzacji działalności podmiotów realizujących zadania publiczne (Dz.U. z 2014 r. poz. 1114 oraz z 2016 r. poz. 352).</w:t>
      </w:r>
    </w:p>
    <w:p w14:paraId="6E2D1CA5" w14:textId="61F69C98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W przypadku Wykonawców z zagranicy są oni zobowiązani do podania w ofercie rejestrów publicznych danego kraju, z których Zamawiający może pobrać bezpłatnie dokumenty dotyczące Wykonawców. Jeżeli Wykonawca zagraniczny nie wskaże danego rejestru, Zamawiający uzna, że dany dokument nie jest dostępny bezpłatnie w rejestrze publicznym i Wykonawca będzie zobowiązany do jego przedłożenia.</w:t>
      </w:r>
    </w:p>
    <w:p w14:paraId="4171CE1B" w14:textId="0EF8961E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W przypadku, o którym mowa w pkt. k), Zamawiający żąda od Wykonawcy przedstawienia tłumaczenia na język polski wskazanych przez Wykonawcę i pobranych samodzielnie przez Zamawiającego dokumentów.</w:t>
      </w:r>
    </w:p>
    <w:p w14:paraId="1E87B83B" w14:textId="677FFB67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Zamawiający zastrzega, że w zgodzie z treścią art. 26 ust. 2f ustawy </w:t>
      </w:r>
      <w:proofErr w:type="spellStart"/>
      <w:r w:rsidRPr="0079176E">
        <w:rPr>
          <w:rFonts w:ascii="Trebuchet MS" w:hAnsi="Trebuchet MS"/>
          <w:sz w:val="20"/>
          <w:szCs w:val="20"/>
        </w:rPr>
        <w:t>Pzp</w:t>
      </w:r>
      <w:proofErr w:type="spellEnd"/>
      <w:r w:rsidRPr="0079176E">
        <w:rPr>
          <w:rFonts w:ascii="Trebuchet MS" w:hAnsi="Trebuchet MS"/>
          <w:sz w:val="20"/>
          <w:szCs w:val="20"/>
        </w:rPr>
        <w:t>, jeżeli będzie to niezbędne do zapewnienia odpowiedniego przebiegu postępowania o udzielenie zamówienia, zamawiający może na</w:t>
      </w:r>
      <w:r w:rsidR="0079176E" w:rsidRPr="0079176E">
        <w:rPr>
          <w:rFonts w:ascii="Trebuchet MS" w:hAnsi="Trebuchet MS"/>
          <w:sz w:val="20"/>
          <w:szCs w:val="20"/>
        </w:rPr>
        <w:t xml:space="preserve"> </w:t>
      </w:r>
      <w:r w:rsidRPr="0079176E">
        <w:rPr>
          <w:rFonts w:ascii="Trebuchet MS" w:hAnsi="Trebuchet MS"/>
          <w:sz w:val="20"/>
          <w:szCs w:val="20"/>
        </w:rPr>
        <w:t>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1A533A62" w14:textId="5A26E2C3" w:rsidR="00C05DFB" w:rsidRPr="0079176E" w:rsidRDefault="00C05DFB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W zakresie nie uregulowanym zapisami </w:t>
      </w:r>
      <w:proofErr w:type="spellStart"/>
      <w:r w:rsidRPr="0079176E">
        <w:rPr>
          <w:rFonts w:ascii="Trebuchet MS" w:hAnsi="Trebuchet MS"/>
          <w:sz w:val="20"/>
          <w:szCs w:val="20"/>
        </w:rPr>
        <w:t>s.i.w.z</w:t>
      </w:r>
      <w:proofErr w:type="spellEnd"/>
      <w:r w:rsidRPr="0079176E">
        <w:rPr>
          <w:rFonts w:ascii="Trebuchet MS" w:hAnsi="Trebuchet MS"/>
          <w:sz w:val="20"/>
          <w:szCs w:val="20"/>
        </w:rPr>
        <w:t>. zastosowanie mają przepisy rozporządzenia Prezesa Rady Ministrów z dnia 27 lipca 2016 r. w sprawie rodzaju dokumentów, jakich może żądać zamawiający od wykonawcy, oraz form, w jakich te dokumenty mogą być składane (Dz. U. z 2016 r., poz. 1126).</w:t>
      </w:r>
    </w:p>
    <w:p w14:paraId="6C62DDF2" w14:textId="605D5134" w:rsidR="00C05DFB" w:rsidRPr="0079176E" w:rsidRDefault="0079176E" w:rsidP="0053010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>Na</w:t>
      </w:r>
      <w:r w:rsidR="00C05DFB" w:rsidRPr="0079176E">
        <w:rPr>
          <w:rFonts w:ascii="Trebuchet MS" w:hAnsi="Trebuchet MS"/>
          <w:sz w:val="20"/>
          <w:szCs w:val="20"/>
        </w:rPr>
        <w:t xml:space="preserve"> potwierdzenie, że dostawa oferowana przez Wykonawcę odpowiada wymogom określonym</w:t>
      </w:r>
      <w:r>
        <w:rPr>
          <w:rFonts w:ascii="Trebuchet MS" w:hAnsi="Trebuchet MS"/>
          <w:sz w:val="20"/>
          <w:szCs w:val="20"/>
        </w:rPr>
        <w:br/>
      </w:r>
      <w:r w:rsidR="00C05DFB" w:rsidRPr="0079176E">
        <w:rPr>
          <w:rFonts w:ascii="Trebuchet MS" w:hAnsi="Trebuchet MS"/>
          <w:sz w:val="20"/>
          <w:szCs w:val="20"/>
        </w:rPr>
        <w:t>w SIWZ przez Zamawiającego, Wykonawca przedłoży dokumenty wskazane w opisie poszczególnych części zamówienia.</w:t>
      </w:r>
    </w:p>
    <w:p w14:paraId="27E985A0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44B81694" w14:textId="77777777" w:rsidR="00C05DFB" w:rsidRPr="0079176E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9176E">
        <w:rPr>
          <w:rFonts w:ascii="Trebuchet MS" w:hAnsi="Trebuchet MS"/>
          <w:b/>
          <w:bCs/>
          <w:sz w:val="20"/>
          <w:szCs w:val="20"/>
          <w:u w:val="single"/>
        </w:rPr>
        <w:t>Rozdział X. Informacje o sposobie porozumiewania się Zamawiającego z Wykonawcami oraz przekazywania oświadczeń lub dokumentów, a także wskazanie osób uprawnionych do porozumiewania się z Wykonawcami</w:t>
      </w:r>
    </w:p>
    <w:p w14:paraId="0AFAA916" w14:textId="77777777" w:rsidR="0079176E" w:rsidRDefault="00C05DFB" w:rsidP="00530106">
      <w:pPr>
        <w:pStyle w:val="Akapitzlist"/>
        <w:numPr>
          <w:ilvl w:val="0"/>
          <w:numId w:val="8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79176E">
        <w:rPr>
          <w:rFonts w:ascii="Trebuchet MS" w:hAnsi="Trebuchet MS"/>
          <w:sz w:val="20"/>
          <w:szCs w:val="20"/>
        </w:rPr>
        <w:t xml:space="preserve">Do kontaktowania się z Wykonawcami upoważnieni są pracownicy Zamawiającego: </w:t>
      </w:r>
    </w:p>
    <w:p w14:paraId="3A9DAE7D" w14:textId="44E1F5D8" w:rsidR="0079176E" w:rsidRPr="00A22B90" w:rsidRDefault="0079176E" w:rsidP="00530106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 xml:space="preserve">w zakresie przedmiotu zamówienia: </w:t>
      </w:r>
      <w:r w:rsidR="00C05DFB" w:rsidRPr="00A22B90">
        <w:rPr>
          <w:rFonts w:ascii="Trebuchet MS" w:hAnsi="Trebuchet MS"/>
          <w:sz w:val="20"/>
          <w:szCs w:val="20"/>
        </w:rPr>
        <w:t>Mar</w:t>
      </w:r>
      <w:r w:rsidRPr="00A22B90">
        <w:rPr>
          <w:rFonts w:ascii="Trebuchet MS" w:hAnsi="Trebuchet MS"/>
          <w:sz w:val="20"/>
          <w:szCs w:val="20"/>
        </w:rPr>
        <w:t xml:space="preserve">ta Mazurek, </w:t>
      </w:r>
      <w:proofErr w:type="spellStart"/>
      <w:r w:rsidRPr="00A22B90">
        <w:rPr>
          <w:rFonts w:ascii="Trebuchet MS" w:hAnsi="Trebuchet MS"/>
          <w:sz w:val="20"/>
          <w:szCs w:val="20"/>
        </w:rPr>
        <w:t>tel</w:t>
      </w:r>
      <w:proofErr w:type="spellEnd"/>
      <w:r w:rsidRPr="00A22B90">
        <w:rPr>
          <w:rFonts w:ascii="Trebuchet MS" w:hAnsi="Trebuchet MS"/>
          <w:sz w:val="20"/>
          <w:szCs w:val="20"/>
        </w:rPr>
        <w:t xml:space="preserve"> k</w:t>
      </w:r>
      <w:r w:rsidR="00C05DFB" w:rsidRPr="00A22B90">
        <w:rPr>
          <w:rFonts w:ascii="Trebuchet MS" w:hAnsi="Trebuchet MS"/>
          <w:sz w:val="20"/>
          <w:szCs w:val="20"/>
        </w:rPr>
        <w:t xml:space="preserve">ontaktowy </w:t>
      </w:r>
      <w:r w:rsidRPr="00A22B90">
        <w:rPr>
          <w:rFonts w:ascii="Trebuchet MS" w:hAnsi="Trebuchet MS"/>
          <w:sz w:val="20"/>
          <w:szCs w:val="20"/>
        </w:rPr>
        <w:t>+48 59 814 28 15,</w:t>
      </w:r>
    </w:p>
    <w:p w14:paraId="702D82CC" w14:textId="6A557CF6" w:rsidR="00C05DFB" w:rsidRPr="00A22B90" w:rsidRDefault="0079176E" w:rsidP="00530106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w zakresie procedury:</w:t>
      </w:r>
      <w:r w:rsidR="00A22B90" w:rsidRPr="00A22B90">
        <w:rPr>
          <w:rFonts w:ascii="Trebuchet MS" w:hAnsi="Trebuchet MS"/>
          <w:sz w:val="20"/>
          <w:szCs w:val="20"/>
        </w:rPr>
        <w:t xml:space="preserve"> </w:t>
      </w:r>
      <w:r w:rsidRPr="00A22B90">
        <w:rPr>
          <w:rFonts w:ascii="Trebuchet MS" w:hAnsi="Trebuchet MS"/>
          <w:sz w:val="20"/>
          <w:szCs w:val="20"/>
        </w:rPr>
        <w:t xml:space="preserve">Edyta Zubka, tel. Kontaktowy +48 </w:t>
      </w:r>
      <w:r w:rsidR="00A22B90" w:rsidRPr="00A22B90">
        <w:rPr>
          <w:rFonts w:ascii="Trebuchet MS" w:hAnsi="Trebuchet MS"/>
          <w:sz w:val="20"/>
          <w:szCs w:val="20"/>
        </w:rPr>
        <w:t>59 814 28 43.</w:t>
      </w:r>
    </w:p>
    <w:p w14:paraId="1B485681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Możliwość kontaktu telefonicznego istnieje od poniedziałku do piątku od 7:30 do 15:30.</w:t>
      </w:r>
    </w:p>
    <w:p w14:paraId="389A36B6" w14:textId="07FCEA96" w:rsidR="00C05DFB" w:rsidRPr="00DE57B4" w:rsidRDefault="00C05DFB" w:rsidP="00552864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Wszelkie oświadczenia, wnioski, zawiadomienia oraz informacje Wykonawcy przekazują pisemnie na adres Zamawiającego lub faksem na numer +48 59</w:t>
      </w:r>
      <w:r w:rsidR="00A22B90">
        <w:rPr>
          <w:rFonts w:ascii="Trebuchet MS" w:hAnsi="Trebuchet MS"/>
          <w:sz w:val="20"/>
          <w:szCs w:val="20"/>
        </w:rPr>
        <w:t> </w:t>
      </w:r>
      <w:r w:rsidRPr="00DE57B4">
        <w:rPr>
          <w:rFonts w:ascii="Trebuchet MS" w:hAnsi="Trebuchet MS"/>
          <w:sz w:val="20"/>
          <w:szCs w:val="20"/>
        </w:rPr>
        <w:t>8</w:t>
      </w:r>
      <w:r w:rsidR="00A22B90">
        <w:rPr>
          <w:rFonts w:ascii="Trebuchet MS" w:hAnsi="Trebuchet MS"/>
          <w:sz w:val="20"/>
          <w:szCs w:val="20"/>
        </w:rPr>
        <w:t>14 28</w:t>
      </w:r>
      <w:r w:rsidRPr="00DE57B4">
        <w:rPr>
          <w:rFonts w:ascii="Trebuchet MS" w:hAnsi="Trebuchet MS"/>
          <w:sz w:val="20"/>
          <w:szCs w:val="20"/>
        </w:rPr>
        <w:t xml:space="preserve"> </w:t>
      </w:r>
      <w:r w:rsidR="00A22B90">
        <w:rPr>
          <w:rFonts w:ascii="Trebuchet MS" w:hAnsi="Trebuchet MS"/>
          <w:sz w:val="20"/>
          <w:szCs w:val="20"/>
        </w:rPr>
        <w:t>03</w:t>
      </w:r>
      <w:r w:rsidRPr="00DE57B4">
        <w:rPr>
          <w:rFonts w:ascii="Trebuchet MS" w:hAnsi="Trebuchet MS"/>
          <w:sz w:val="20"/>
          <w:szCs w:val="20"/>
        </w:rPr>
        <w:t xml:space="preserve"> lub e-mailem: mopr@sl.home.pl, analogicznie wszystkie oświadczenia, wyjaśnienia, zawiadomienia oraz informacje Zamawiającego będą dostarczane Wykonawcom w tej samej formie - z zastrzeżeniem, że dokumenty</w:t>
      </w:r>
      <w:r w:rsidR="00552864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 xml:space="preserve">i oświadczenia dostarczane lub uzupełniane w trybie art. 26 ust. 3 i 3a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muszą być dostarczone w formie pisemnej.</w:t>
      </w:r>
    </w:p>
    <w:p w14:paraId="023D1296" w14:textId="2AD81BA5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W przypadku braku potwierdzenia otrzymania wiadomości przez Wykonawcę, Zamawiający domniema, iż pismo wysłane przez Zamawiającego na numer faksu lub adres e-mailowy podany przez Wykonawcę zostało mu doręczone w sposób umożliwiający zapoznanie się Wykonawcy z treścią pisma.</w:t>
      </w:r>
    </w:p>
    <w:p w14:paraId="746627F7" w14:textId="11489D9D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 xml:space="preserve">Każdy uczestnik postępowania ma prawo zwrócić się do Zamawiającego o wyjaśnienie treści SIWZ. Zamawiający udzieli wyjaśnień niezwłocznie, jednak nie później niż 6 dni przed upływem terminu </w:t>
      </w:r>
      <w:r w:rsidRPr="00A22B90">
        <w:rPr>
          <w:rFonts w:ascii="Trebuchet MS" w:hAnsi="Trebuchet MS"/>
          <w:sz w:val="20"/>
          <w:szCs w:val="20"/>
        </w:rPr>
        <w:lastRenderedPageBreak/>
        <w:t>składania ofert, pod warunkiem, że wniosek o wyjaśnienie treści SIWZ wpłynął do Zamawiającego nie później niż do końca dnia, w którym upływa połowa wyznaczonego terminu składania ofert.</w:t>
      </w:r>
    </w:p>
    <w:p w14:paraId="0E182A24" w14:textId="63EBEE44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Pytania Wykonawców powinny być formułowane na piśmie i przesłane pocztą na adres Zamawiającego lub faksem na nr +48 59</w:t>
      </w:r>
      <w:r w:rsidR="00A22B90">
        <w:rPr>
          <w:rFonts w:ascii="Trebuchet MS" w:hAnsi="Trebuchet MS"/>
          <w:sz w:val="20"/>
          <w:szCs w:val="20"/>
        </w:rPr>
        <w:t> </w:t>
      </w:r>
      <w:r w:rsidRPr="00A22B90">
        <w:rPr>
          <w:rFonts w:ascii="Trebuchet MS" w:hAnsi="Trebuchet MS"/>
          <w:sz w:val="20"/>
          <w:szCs w:val="20"/>
        </w:rPr>
        <w:t>8</w:t>
      </w:r>
      <w:r w:rsidR="00A22B90">
        <w:rPr>
          <w:rFonts w:ascii="Trebuchet MS" w:hAnsi="Trebuchet MS"/>
          <w:sz w:val="20"/>
          <w:szCs w:val="20"/>
        </w:rPr>
        <w:t>14 28 03</w:t>
      </w:r>
      <w:r w:rsidRPr="00A22B90">
        <w:rPr>
          <w:rFonts w:ascii="Trebuchet MS" w:hAnsi="Trebuchet MS"/>
          <w:sz w:val="20"/>
          <w:szCs w:val="20"/>
        </w:rPr>
        <w:t xml:space="preserve"> lub e-mailem: mopr@sl.home.pl</w:t>
      </w:r>
    </w:p>
    <w:p w14:paraId="501560D9" w14:textId="3B695C7C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Analogicznie wszystkie oświadczenia, wyjaśnienia, zawiadomienia oraz informacje Zamawiającego będą dostarczane wykonawcom w tej samej formie.</w:t>
      </w:r>
    </w:p>
    <w:p w14:paraId="5F314065" w14:textId="428A3F73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W przypadku braku potwierdzenia otrzymania wiadomości przez Wykonawcę, Zamawiający domniema, iż pismo wysłane przez Zamawiającego na numer faksu, lub e-maila lub adres podany przez Wykonawcę zostało mu doręczone w sposób umożliwiający zapoznanie się Wykonawcy</w:t>
      </w:r>
      <w:r w:rsidR="00552864">
        <w:rPr>
          <w:rFonts w:ascii="Trebuchet MS" w:hAnsi="Trebuchet MS"/>
          <w:sz w:val="20"/>
          <w:szCs w:val="20"/>
        </w:rPr>
        <w:br/>
      </w:r>
      <w:r w:rsidRPr="00A22B90">
        <w:rPr>
          <w:rFonts w:ascii="Trebuchet MS" w:hAnsi="Trebuchet MS"/>
          <w:sz w:val="20"/>
          <w:szCs w:val="20"/>
        </w:rPr>
        <w:t>z treścią pisma.</w:t>
      </w:r>
    </w:p>
    <w:p w14:paraId="756B4167" w14:textId="2DC4FB6C" w:rsidR="00C05DFB" w:rsidRPr="00A22B90" w:rsidRDefault="00C05DFB" w:rsidP="00530106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Treść zapytań wraz z wyjaśnieniami Zamawiający przekaże Wykonawcom, którym przekazał SIWZ, bez ujawniania źródła zapytania. Wyjaśnienia zostaną przesłane wykonawcom pisemnie lub faksem, lub e-mailem oraz zamieszczone na stronie internetowej.</w:t>
      </w:r>
    </w:p>
    <w:p w14:paraId="2EB909A0" w14:textId="77777777" w:rsidR="00C05DFB" w:rsidRPr="00DE57B4" w:rsidRDefault="00C05DFB" w:rsidP="00552864">
      <w:pPr>
        <w:tabs>
          <w:tab w:val="left" w:pos="142"/>
        </w:tabs>
        <w:jc w:val="both"/>
        <w:rPr>
          <w:rFonts w:ascii="Trebuchet MS" w:hAnsi="Trebuchet MS"/>
          <w:sz w:val="20"/>
          <w:szCs w:val="20"/>
        </w:rPr>
      </w:pPr>
    </w:p>
    <w:p w14:paraId="0BB306AF" w14:textId="77777777" w:rsidR="00C05DFB" w:rsidRPr="00A22B90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22B90">
        <w:rPr>
          <w:rFonts w:ascii="Trebuchet MS" w:hAnsi="Trebuchet MS"/>
          <w:b/>
          <w:bCs/>
          <w:sz w:val="20"/>
          <w:szCs w:val="20"/>
          <w:u w:val="single"/>
        </w:rPr>
        <w:t>Rozdział XI. Termin związania ofertą</w:t>
      </w:r>
    </w:p>
    <w:p w14:paraId="170D947D" w14:textId="26A704AC" w:rsidR="00C05DFB" w:rsidRPr="00A22B90" w:rsidRDefault="00C05DFB" w:rsidP="00530106">
      <w:pPr>
        <w:pStyle w:val="Akapitzlist"/>
        <w:numPr>
          <w:ilvl w:val="0"/>
          <w:numId w:val="10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Termin związania ofertą upływa po 30 dniach od terminu składania ofert.</w:t>
      </w:r>
    </w:p>
    <w:p w14:paraId="2DACAB30" w14:textId="3FFA6E0B" w:rsidR="00C05DFB" w:rsidRPr="00A22B90" w:rsidRDefault="00C05DFB" w:rsidP="00530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547152E2" w14:textId="15104ACF" w:rsidR="00C05DFB" w:rsidRPr="00A22B90" w:rsidRDefault="00C05DFB" w:rsidP="00530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Bieg terminu związania ofertą rozpoczyna się wraz z upływem terminu składania ofert.</w:t>
      </w:r>
    </w:p>
    <w:p w14:paraId="0D781C01" w14:textId="1AD03E18" w:rsidR="00C05DFB" w:rsidRPr="00A22B90" w:rsidRDefault="00C05DFB" w:rsidP="00530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22B90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14:paraId="2494B870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78745A9B" w14:textId="0AE213E7" w:rsidR="00C05DFB" w:rsidRPr="00A22B90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22B90">
        <w:rPr>
          <w:rFonts w:ascii="Trebuchet MS" w:hAnsi="Trebuchet MS"/>
          <w:b/>
          <w:bCs/>
          <w:sz w:val="20"/>
          <w:szCs w:val="20"/>
          <w:u w:val="single"/>
        </w:rPr>
        <w:t>Rozdział X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A22B90">
        <w:rPr>
          <w:rFonts w:ascii="Trebuchet MS" w:hAnsi="Trebuchet MS"/>
          <w:b/>
          <w:bCs/>
          <w:sz w:val="20"/>
          <w:szCs w:val="20"/>
          <w:u w:val="single"/>
        </w:rPr>
        <w:t>I. Wymagania dotyczące wadium.</w:t>
      </w:r>
    </w:p>
    <w:p w14:paraId="744B3672" w14:textId="33DC9EFF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1.Zamawiający nie przewiduje wadium.</w:t>
      </w:r>
    </w:p>
    <w:p w14:paraId="0474A1DD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097244E0" w14:textId="1E2243A3" w:rsidR="00C05DFB" w:rsidRPr="00A22B90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22B90">
        <w:rPr>
          <w:rFonts w:ascii="Trebuchet MS" w:hAnsi="Trebuchet MS"/>
          <w:b/>
          <w:bCs/>
          <w:sz w:val="20"/>
          <w:szCs w:val="20"/>
          <w:u w:val="single"/>
        </w:rPr>
        <w:t>Rozdział X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A22B90">
        <w:rPr>
          <w:rFonts w:ascii="Trebuchet MS" w:hAnsi="Trebuchet MS"/>
          <w:b/>
          <w:bCs/>
          <w:sz w:val="20"/>
          <w:szCs w:val="20"/>
          <w:u w:val="single"/>
        </w:rPr>
        <w:t>II. Opis sposobu przygotowania ofert</w:t>
      </w:r>
    </w:p>
    <w:p w14:paraId="5AE8C169" w14:textId="7EFB218E" w:rsidR="00C05DFB" w:rsidRPr="00A637C3" w:rsidRDefault="00C05DFB" w:rsidP="00552864">
      <w:pPr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1.Oferta powinna zostać sporządzona według wzoru Formularza ofertowego, stanowiącego </w:t>
      </w:r>
      <w:r w:rsidRPr="00A637C3">
        <w:rPr>
          <w:rFonts w:ascii="Trebuchet MS" w:hAnsi="Trebuchet MS"/>
          <w:b/>
          <w:bCs/>
          <w:sz w:val="20"/>
          <w:szCs w:val="20"/>
        </w:rPr>
        <w:t>załącznik nr 1 do SIWZ.</w:t>
      </w:r>
    </w:p>
    <w:p w14:paraId="2E50C2B8" w14:textId="46C9CA18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Do oferty należy dołączyć oświadczenia i dokumenty wymienione w rozdz. IX SIWZ</w:t>
      </w:r>
    </w:p>
    <w:p w14:paraId="331BFDC6" w14:textId="27626610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Zaleca się, aby oferta wraz ze wszystkimi załącznikami była spięta w sposób uniemożliwiający jej zdekompletowanie.</w:t>
      </w:r>
    </w:p>
    <w:p w14:paraId="53E3652D" w14:textId="5CB6E711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2A6EFD">
        <w:rPr>
          <w:rFonts w:ascii="Trebuchet MS" w:hAnsi="Trebuchet MS"/>
          <w:sz w:val="20"/>
          <w:szCs w:val="20"/>
        </w:rPr>
        <w:t>4</w:t>
      </w:r>
      <w:r w:rsidRPr="00DE57B4">
        <w:rPr>
          <w:rFonts w:ascii="Trebuchet MS" w:hAnsi="Trebuchet MS"/>
          <w:sz w:val="20"/>
          <w:szCs w:val="20"/>
        </w:rPr>
        <w:t>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Ofertę sporządza się w języku polskim z zachowaniem formy pisemnej pod rygorem nieważności.</w:t>
      </w:r>
    </w:p>
    <w:p w14:paraId="76F4048B" w14:textId="662395CC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Zaleca się aby każda ze stron oferty była ponumerowana i zaparafowana przez Wykonawcę lub osobę/osoby upoważnione do reprezentowania Wykonawcy.</w:t>
      </w:r>
    </w:p>
    <w:p w14:paraId="0A5F337F" w14:textId="0E1A9455" w:rsidR="00C05DFB" w:rsidRPr="00A637C3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  <w:u w:val="single"/>
        </w:rPr>
      </w:pPr>
      <w:r w:rsidRPr="00DE57B4">
        <w:rPr>
          <w:rFonts w:ascii="Trebuchet MS" w:hAnsi="Trebuchet MS"/>
          <w:sz w:val="20"/>
          <w:szCs w:val="20"/>
        </w:rPr>
        <w:t>6.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A637C3">
        <w:rPr>
          <w:rFonts w:ascii="Trebuchet MS" w:hAnsi="Trebuchet MS"/>
          <w:b/>
          <w:bCs/>
          <w:sz w:val="20"/>
          <w:szCs w:val="20"/>
        </w:rPr>
        <w:t>Oferta wraz z załącznikami musi być podpisana przez Wykonawcę lub osobę/osoby upoważnione do reprezentowania Wykonawcy. Pełnomocnictwo powinno być dołączone do oferty o ile nie wynika z innych załączonych dokumentów</w:t>
      </w:r>
      <w:r w:rsidRPr="00A637C3">
        <w:rPr>
          <w:rFonts w:ascii="Trebuchet MS" w:hAnsi="Trebuchet MS"/>
          <w:b/>
          <w:bCs/>
          <w:sz w:val="20"/>
          <w:szCs w:val="20"/>
          <w:u w:val="single"/>
        </w:rPr>
        <w:t>. Pełnomocnictwo powinno być złożone w oryginale lub notarialnie poświadczonej kopii.</w:t>
      </w:r>
    </w:p>
    <w:p w14:paraId="2806B95C" w14:textId="580359C4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 przypadku braku pieczęci imiennej osoby podpisującej ofertę, podpisy złożone przez Wykonawcę w Formularzu oferty oraz innych formularzach zawartych w SIWZ powinny być czytelne.</w:t>
      </w:r>
    </w:p>
    <w:p w14:paraId="2501D5B7" w14:textId="3750D7C2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8.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Poprawki powinny być naniesione czytelnie i sygnowane podpisem Wykonawcy lub osoby/osób upoważnionych do reprezentowania Wykonawcy.</w:t>
      </w:r>
    </w:p>
    <w:p w14:paraId="5270A3E9" w14:textId="34EC2A00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9.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winien umieścić ofertę w zamkniętej kopercie zaadresowanej na Zamawiającego (nazwa i adres). Na kopercie należy umieścić nazwę i adres Wykonawcy, oraz tytuł:</w:t>
      </w:r>
    </w:p>
    <w:p w14:paraId="1279A446" w14:textId="7C42EDD9" w:rsidR="00C05DFB" w:rsidRPr="002A6EFD" w:rsidRDefault="00A637C3" w:rsidP="002A6EFD">
      <w:pPr>
        <w:ind w:left="284"/>
        <w:jc w:val="both"/>
        <w:rPr>
          <w:rFonts w:ascii="Trebuchet MS" w:hAnsi="Trebuchet MS"/>
          <w:i/>
          <w:iCs/>
          <w:sz w:val="20"/>
          <w:szCs w:val="20"/>
        </w:rPr>
      </w:pPr>
      <w:r w:rsidRPr="002A6EFD">
        <w:rPr>
          <w:rFonts w:ascii="Trebuchet MS" w:hAnsi="Trebuchet MS"/>
          <w:i/>
          <w:iCs/>
          <w:color w:val="auto"/>
          <w:sz w:val="20"/>
          <w:szCs w:val="20"/>
        </w:rPr>
        <w:t>Dostawa apteczek, materiałów i wyposażenia medycznego na potrzeby Miejskiego Ośrodka Pomocy Rodzinie w Słupsku</w:t>
      </w:r>
      <w:r w:rsidR="00C05DFB" w:rsidRPr="002A6EFD">
        <w:rPr>
          <w:rFonts w:ascii="Trebuchet MS" w:hAnsi="Trebuchet MS"/>
          <w:i/>
          <w:iCs/>
          <w:sz w:val="20"/>
          <w:szCs w:val="20"/>
        </w:rPr>
        <w:t xml:space="preserve">. </w:t>
      </w:r>
      <w:r w:rsidR="00C05DFB" w:rsidRPr="002A6EFD">
        <w:rPr>
          <w:rFonts w:ascii="Trebuchet MS" w:hAnsi="Trebuchet MS"/>
          <w:i/>
          <w:iCs/>
          <w:color w:val="auto"/>
          <w:sz w:val="20"/>
          <w:szCs w:val="20"/>
        </w:rPr>
        <w:t xml:space="preserve">Nie otwierać przed dniem </w:t>
      </w:r>
      <w:r w:rsidRPr="002A6EFD">
        <w:rPr>
          <w:rFonts w:ascii="Trebuchet MS" w:hAnsi="Trebuchet MS"/>
          <w:i/>
          <w:iCs/>
          <w:color w:val="auto"/>
          <w:sz w:val="20"/>
          <w:szCs w:val="20"/>
        </w:rPr>
        <w:t>15</w:t>
      </w:r>
      <w:r w:rsidR="00C05DFB" w:rsidRPr="002A6EFD">
        <w:rPr>
          <w:rFonts w:ascii="Trebuchet MS" w:hAnsi="Trebuchet MS"/>
          <w:i/>
          <w:iCs/>
          <w:color w:val="auto"/>
          <w:sz w:val="20"/>
          <w:szCs w:val="20"/>
        </w:rPr>
        <w:t>.0</w:t>
      </w:r>
      <w:r w:rsidRPr="002A6EFD">
        <w:rPr>
          <w:rFonts w:ascii="Trebuchet MS" w:hAnsi="Trebuchet MS"/>
          <w:i/>
          <w:iCs/>
          <w:color w:val="auto"/>
          <w:sz w:val="20"/>
          <w:szCs w:val="20"/>
        </w:rPr>
        <w:t>7</w:t>
      </w:r>
      <w:r w:rsidR="00C05DFB" w:rsidRPr="002A6EFD">
        <w:rPr>
          <w:rFonts w:ascii="Trebuchet MS" w:hAnsi="Trebuchet MS"/>
          <w:i/>
          <w:iCs/>
          <w:color w:val="auto"/>
          <w:sz w:val="20"/>
          <w:szCs w:val="20"/>
        </w:rPr>
        <w:t>.201</w:t>
      </w:r>
      <w:r w:rsidRPr="002A6EFD">
        <w:rPr>
          <w:rFonts w:ascii="Trebuchet MS" w:hAnsi="Trebuchet MS"/>
          <w:i/>
          <w:iCs/>
          <w:color w:val="auto"/>
          <w:sz w:val="20"/>
          <w:szCs w:val="20"/>
        </w:rPr>
        <w:t>9</w:t>
      </w:r>
      <w:r w:rsidR="00C05DFB" w:rsidRPr="002A6EFD">
        <w:rPr>
          <w:rFonts w:ascii="Trebuchet MS" w:hAnsi="Trebuchet MS"/>
          <w:i/>
          <w:iCs/>
          <w:color w:val="auto"/>
          <w:sz w:val="20"/>
          <w:szCs w:val="20"/>
        </w:rPr>
        <w:t xml:space="preserve"> r. do godz. </w:t>
      </w:r>
      <w:r w:rsidRPr="002A6EFD">
        <w:rPr>
          <w:rFonts w:ascii="Trebuchet MS" w:hAnsi="Trebuchet MS"/>
          <w:i/>
          <w:iCs/>
          <w:color w:val="auto"/>
          <w:sz w:val="20"/>
          <w:szCs w:val="20"/>
        </w:rPr>
        <w:t>12</w:t>
      </w:r>
      <w:r w:rsidR="00C05DFB" w:rsidRPr="002A6EFD">
        <w:rPr>
          <w:rFonts w:ascii="Trebuchet MS" w:hAnsi="Trebuchet MS"/>
          <w:i/>
          <w:iCs/>
          <w:color w:val="auto"/>
          <w:sz w:val="20"/>
          <w:szCs w:val="20"/>
        </w:rPr>
        <w:t>:15</w:t>
      </w:r>
    </w:p>
    <w:p w14:paraId="0E6BD44D" w14:textId="144C267D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10.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powinien umieścić na kopercie także swoją nazwę (firmę) oraz adres.</w:t>
      </w:r>
    </w:p>
    <w:p w14:paraId="298043E9" w14:textId="23ED894F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11.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Koperta powinna być szczelnie zamknięta w sposób uniemożliwiający zapoznanie się z treścią oferty, przed jej otwarciem.</w:t>
      </w:r>
    </w:p>
    <w:p w14:paraId="38BA1A96" w14:textId="6435EAF7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12.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przed upływem terminu składania ofert, może wprowadzić zmiany do złożonej oferty. Wprowadzenie zmian do złożonych ofert należy dokonać w formie określonej w pkt 9 SIWZ z dopiskiem „Zmiana oferty”.</w:t>
      </w:r>
    </w:p>
    <w:p w14:paraId="0875B68D" w14:textId="75303531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lastRenderedPageBreak/>
        <w:t>13.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przed upływem terminu składania ofert może wycofać swoją ofertę poprzez wysłanie informacji do Zamawiającego o wycofaniu swojej oferty, pod warunkiem, iż informacja ta dotrze do Zamawiającego przed upływem terminu składania ofert.</w:t>
      </w:r>
    </w:p>
    <w:p w14:paraId="4F498A81" w14:textId="5E243953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14.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Oferta jest jawna od chwili jej otwarcia, z wyjątkiem informacji, które stanowią tajemnicę przedsiębiorstwa w rozumieniu ustawy z dnia 16 kwietnia 1993 r. o zwalczaniu nieuczciwej konkurencji (Dz. U. z 20</w:t>
      </w:r>
      <w:r w:rsidR="00E505B4">
        <w:rPr>
          <w:rFonts w:ascii="Trebuchet MS" w:hAnsi="Trebuchet MS"/>
          <w:sz w:val="20"/>
          <w:szCs w:val="20"/>
        </w:rPr>
        <w:t>18</w:t>
      </w:r>
      <w:r w:rsidRPr="00DE57B4">
        <w:rPr>
          <w:rFonts w:ascii="Trebuchet MS" w:hAnsi="Trebuchet MS"/>
          <w:sz w:val="20"/>
          <w:szCs w:val="20"/>
        </w:rPr>
        <w:t xml:space="preserve"> r. poz. </w:t>
      </w:r>
      <w:r w:rsidR="00E505B4">
        <w:rPr>
          <w:rFonts w:ascii="Trebuchet MS" w:hAnsi="Trebuchet MS"/>
          <w:sz w:val="20"/>
          <w:szCs w:val="20"/>
        </w:rPr>
        <w:t>419</w:t>
      </w:r>
      <w:r w:rsidRPr="00DE57B4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DE57B4">
        <w:rPr>
          <w:rFonts w:ascii="Trebuchet MS" w:hAnsi="Trebuchet MS"/>
          <w:sz w:val="20"/>
          <w:szCs w:val="20"/>
        </w:rPr>
        <w:t>późn</w:t>
      </w:r>
      <w:proofErr w:type="spellEnd"/>
      <w:r w:rsidRPr="00DE57B4">
        <w:rPr>
          <w:rFonts w:ascii="Trebuchet MS" w:hAnsi="Trebuchet MS"/>
          <w:sz w:val="20"/>
          <w:szCs w:val="20"/>
        </w:rPr>
        <w:t>. zm.), co do których Wykonawca zastrzegł – nie później niż w terminie składania ofert – że nie mogą być udostępnione i muszą być oznaczone klauzulą „Tajemnica przedsiębiorstwa”. Wykonawca zobowiązany jest wykazać, że zastrzeżone informacje stanowią tajemnicę przedsiębiorstwa.</w:t>
      </w:r>
    </w:p>
    <w:p w14:paraId="3EC77580" w14:textId="0DBC9CB0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15.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Przez tajemnicę przedsiębiorstwa rozumie się nie 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1007E7D7" w14:textId="339F1D72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16.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 xml:space="preserve">Zaleca się, aby dokumenty te były spięte w sposób pozwalający na ich oddzielenie od reszty oferty. Wykonawca nie może zastrzec informacji, o których mowa w art. 86 ust. 4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6847189F" w14:textId="078B2106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17.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ponosi koszty związane z przygotowaniem i złożeniem oferty.</w:t>
      </w:r>
    </w:p>
    <w:p w14:paraId="2F4F63DE" w14:textId="3882E464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18.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Wykonawca może złożyć tylko jedną ofertę.</w:t>
      </w:r>
    </w:p>
    <w:p w14:paraId="6E5EF502" w14:textId="31E212BE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19.</w:t>
      </w:r>
      <w:r w:rsidR="00A22B90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Oferty wspólne, sporządzone przez dwa lub więcej podmiotów, zwanych w dalszej treści Wykonawcą wspólnym, powinny spełniać następujące wymagania:</w:t>
      </w:r>
    </w:p>
    <w:p w14:paraId="0F5F0A6E" w14:textId="2A0899D8" w:rsidR="00A22B90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oferta, wraz z załącznikami, winna być podpisana przez pełnomocnika</w:t>
      </w:r>
    </w:p>
    <w:p w14:paraId="72D70202" w14:textId="06ABC589" w:rsidR="00C05DFB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do oferty należy załączyć dokument pełnomocnictwa;</w:t>
      </w:r>
    </w:p>
    <w:p w14:paraId="632327EE" w14:textId="3619219E" w:rsidR="00A22B90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 xml:space="preserve">sposób składania oświadczeń i dokumentów w ofercie wspólnej szczegółowo opisano w rozdziale IX </w:t>
      </w:r>
      <w:proofErr w:type="spellStart"/>
      <w:r w:rsidRPr="00E505B4">
        <w:rPr>
          <w:rFonts w:ascii="Trebuchet MS" w:hAnsi="Trebuchet MS"/>
          <w:sz w:val="20"/>
          <w:szCs w:val="20"/>
        </w:rPr>
        <w:t>siwz</w:t>
      </w:r>
      <w:proofErr w:type="spellEnd"/>
      <w:r w:rsidRPr="00E505B4">
        <w:rPr>
          <w:rFonts w:ascii="Trebuchet MS" w:hAnsi="Trebuchet MS"/>
          <w:sz w:val="20"/>
          <w:szCs w:val="20"/>
        </w:rPr>
        <w:t>;</w:t>
      </w:r>
    </w:p>
    <w:p w14:paraId="46374E5A" w14:textId="0840D105" w:rsidR="00C05DFB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przed zawarciem umowy w sprawie zamówienia publicznego Zamawiający może wymagać dołączenia</w:t>
      </w:r>
      <w:r w:rsidR="00E505B4" w:rsidRPr="00E505B4">
        <w:rPr>
          <w:rFonts w:ascii="Trebuchet MS" w:hAnsi="Trebuchet MS"/>
          <w:sz w:val="20"/>
          <w:szCs w:val="20"/>
        </w:rPr>
        <w:t xml:space="preserve"> </w:t>
      </w:r>
      <w:r w:rsidRPr="00E505B4">
        <w:rPr>
          <w:rFonts w:ascii="Trebuchet MS" w:hAnsi="Trebuchet MS"/>
          <w:sz w:val="20"/>
          <w:szCs w:val="20"/>
        </w:rPr>
        <w:t>umowy regulującej współpracę tych Wykonawców, zawierającą, co najmniej:</w:t>
      </w:r>
      <w:r w:rsidR="00E505B4" w:rsidRPr="00E505B4">
        <w:rPr>
          <w:rFonts w:ascii="Trebuchet MS" w:hAnsi="Trebuchet MS"/>
          <w:sz w:val="20"/>
          <w:szCs w:val="20"/>
        </w:rPr>
        <w:t xml:space="preserve"> </w:t>
      </w:r>
    </w:p>
    <w:p w14:paraId="52C5A112" w14:textId="34A5133E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-</w:t>
      </w:r>
      <w:r w:rsidR="00E505B4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zobowiązanie do realizacji wspólnego przedsięwzięcia gospodarczego obejmującego swoim zakresem przedmiot zamówienia,</w:t>
      </w:r>
    </w:p>
    <w:p w14:paraId="02C1093B" w14:textId="1D20C076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-</w:t>
      </w:r>
      <w:r w:rsidR="00E505B4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czas obowiązywania umowy, który nie może być krótszy niż termin udzielonej rękojmi lub gwarancji;</w:t>
      </w:r>
    </w:p>
    <w:p w14:paraId="44151C6B" w14:textId="3CD1553B" w:rsidR="00E505B4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 xml:space="preserve">warunki określone przez Zamawiającego w </w:t>
      </w:r>
      <w:proofErr w:type="spellStart"/>
      <w:r w:rsidRPr="00E505B4">
        <w:rPr>
          <w:rFonts w:ascii="Trebuchet MS" w:hAnsi="Trebuchet MS"/>
          <w:sz w:val="20"/>
          <w:szCs w:val="20"/>
        </w:rPr>
        <w:t>siwz</w:t>
      </w:r>
      <w:proofErr w:type="spellEnd"/>
      <w:r w:rsidRPr="00E505B4">
        <w:rPr>
          <w:rFonts w:ascii="Trebuchet MS" w:hAnsi="Trebuchet MS"/>
          <w:sz w:val="20"/>
          <w:szCs w:val="20"/>
        </w:rPr>
        <w:t xml:space="preserve"> winny być spełnione przez Wykonawców wspólnych łącznie. Należy zaznaczyć jednocześnie w ofercie, który z Wykonawców odpowiada za spełnienie jakich warunków </w:t>
      </w:r>
      <w:proofErr w:type="spellStart"/>
      <w:r w:rsidRPr="00E505B4">
        <w:rPr>
          <w:rFonts w:ascii="Trebuchet MS" w:hAnsi="Trebuchet MS"/>
          <w:sz w:val="20"/>
          <w:szCs w:val="20"/>
        </w:rPr>
        <w:t>siwz</w:t>
      </w:r>
      <w:proofErr w:type="spellEnd"/>
      <w:r w:rsidRPr="00E505B4">
        <w:rPr>
          <w:rFonts w:ascii="Trebuchet MS" w:hAnsi="Trebuchet MS"/>
          <w:sz w:val="20"/>
          <w:szCs w:val="20"/>
        </w:rPr>
        <w:t xml:space="preserve">; </w:t>
      </w:r>
    </w:p>
    <w:p w14:paraId="0B23B342" w14:textId="6CA68784" w:rsidR="00C05DFB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wszelka wymiana pism, korespondencji w imieniu Wykonawców wspólnych dokonywana jest przez pełnomocnika. Zamawiający kieruje wszelką informację i korespondencję do pełnomocnika;</w:t>
      </w:r>
    </w:p>
    <w:p w14:paraId="7583C772" w14:textId="596311BC" w:rsidR="00C05DFB" w:rsidRPr="00E505B4" w:rsidRDefault="00C05DFB" w:rsidP="00530106">
      <w:pPr>
        <w:pStyle w:val="Akapitzlist"/>
        <w:numPr>
          <w:ilvl w:val="1"/>
          <w:numId w:val="1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Wykonawcy występujący wspólnie ponoszą solidarną odpowiedzialność za niewykonanie lub nienależyte wykonanie zobowiązania.</w:t>
      </w:r>
    </w:p>
    <w:p w14:paraId="5B87566D" w14:textId="77777777" w:rsidR="00C05DFB" w:rsidRPr="00E505B4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720B70BB" w14:textId="4A0B4A37" w:rsidR="00C05DFB" w:rsidRPr="00E505B4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E505B4">
        <w:rPr>
          <w:rFonts w:ascii="Trebuchet MS" w:hAnsi="Trebuchet MS"/>
          <w:b/>
          <w:bCs/>
          <w:sz w:val="20"/>
          <w:szCs w:val="20"/>
          <w:u w:val="single"/>
        </w:rPr>
        <w:t>Rozdział XI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V</w:t>
      </w:r>
      <w:r w:rsidRPr="00E505B4">
        <w:rPr>
          <w:rFonts w:ascii="Trebuchet MS" w:hAnsi="Trebuchet MS"/>
          <w:b/>
          <w:bCs/>
          <w:sz w:val="20"/>
          <w:szCs w:val="20"/>
          <w:u w:val="single"/>
        </w:rPr>
        <w:t>. Miejsce oraz termin składania i otwarcia ofert</w:t>
      </w:r>
    </w:p>
    <w:p w14:paraId="1B435D27" w14:textId="481AB9A9" w:rsidR="00C05DFB" w:rsidRPr="00D52F7F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color w:val="auto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Oferty należy składać w siedzibie Zamawiającego, tj. ul. Słoneczna 15 d w Słupsku,</w:t>
      </w:r>
      <w:r w:rsidR="00E505B4">
        <w:rPr>
          <w:rFonts w:ascii="Trebuchet MS" w:hAnsi="Trebuchet MS"/>
          <w:sz w:val="20"/>
          <w:szCs w:val="20"/>
        </w:rPr>
        <w:br/>
      </w:r>
      <w:r w:rsidRPr="00E505B4">
        <w:rPr>
          <w:rFonts w:ascii="Trebuchet MS" w:hAnsi="Trebuchet MS"/>
          <w:sz w:val="20"/>
          <w:szCs w:val="20"/>
        </w:rPr>
        <w:t>w Sekretariacie, pokój 201, II piętro (czynne w dni robocze od poniedziałku do piątku w godzinach od 07.30 do 15.30).</w:t>
      </w:r>
    </w:p>
    <w:p w14:paraId="3AE28F27" w14:textId="145F2608" w:rsidR="00C05DFB" w:rsidRPr="00D52F7F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color w:val="auto"/>
          <w:sz w:val="20"/>
          <w:szCs w:val="20"/>
        </w:rPr>
      </w:pPr>
      <w:r w:rsidRPr="00D52F7F">
        <w:rPr>
          <w:rFonts w:ascii="Trebuchet MS" w:hAnsi="Trebuchet MS"/>
          <w:color w:val="auto"/>
          <w:sz w:val="20"/>
          <w:szCs w:val="20"/>
        </w:rPr>
        <w:t xml:space="preserve">Termin składania ofert upływa dnia 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15</w:t>
      </w:r>
      <w:r w:rsidRPr="00D52F7F">
        <w:rPr>
          <w:rFonts w:ascii="Trebuchet MS" w:hAnsi="Trebuchet MS"/>
          <w:color w:val="auto"/>
          <w:sz w:val="20"/>
          <w:szCs w:val="20"/>
        </w:rPr>
        <w:t>.0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7</w:t>
      </w:r>
      <w:r w:rsidRPr="00D52F7F">
        <w:rPr>
          <w:rFonts w:ascii="Trebuchet MS" w:hAnsi="Trebuchet MS"/>
          <w:color w:val="auto"/>
          <w:sz w:val="20"/>
          <w:szCs w:val="20"/>
        </w:rPr>
        <w:t>.201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9</w:t>
      </w:r>
      <w:r w:rsidRPr="00D52F7F">
        <w:rPr>
          <w:rFonts w:ascii="Trebuchet MS" w:hAnsi="Trebuchet MS"/>
          <w:color w:val="auto"/>
          <w:sz w:val="20"/>
          <w:szCs w:val="20"/>
        </w:rPr>
        <w:t xml:space="preserve"> r. o godz.</w:t>
      </w:r>
      <w:r w:rsidR="00E505B4" w:rsidRPr="00D52F7F">
        <w:rPr>
          <w:rFonts w:ascii="Trebuchet MS" w:hAnsi="Trebuchet MS"/>
          <w:color w:val="auto"/>
          <w:sz w:val="20"/>
          <w:szCs w:val="20"/>
        </w:rPr>
        <w:t xml:space="preserve"> 12</w:t>
      </w:r>
      <w:r w:rsidRPr="00D52F7F">
        <w:rPr>
          <w:rFonts w:ascii="Trebuchet MS" w:hAnsi="Trebuchet MS"/>
          <w:color w:val="auto"/>
          <w:sz w:val="20"/>
          <w:szCs w:val="20"/>
        </w:rPr>
        <w:t>.00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.</w:t>
      </w:r>
    </w:p>
    <w:p w14:paraId="67DE84B8" w14:textId="1AB7554B" w:rsidR="00C05DFB" w:rsidRPr="00E505B4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52F7F">
        <w:rPr>
          <w:rFonts w:ascii="Trebuchet MS" w:hAnsi="Trebuchet MS"/>
          <w:color w:val="auto"/>
          <w:sz w:val="20"/>
          <w:szCs w:val="20"/>
        </w:rPr>
        <w:t xml:space="preserve">Oferty zostaną otwarte w dniu 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15</w:t>
      </w:r>
      <w:r w:rsidRPr="00D52F7F">
        <w:rPr>
          <w:rFonts w:ascii="Trebuchet MS" w:hAnsi="Trebuchet MS"/>
          <w:color w:val="auto"/>
          <w:sz w:val="20"/>
          <w:szCs w:val="20"/>
        </w:rPr>
        <w:t>.0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7</w:t>
      </w:r>
      <w:r w:rsidRPr="00D52F7F">
        <w:rPr>
          <w:rFonts w:ascii="Trebuchet MS" w:hAnsi="Trebuchet MS"/>
          <w:color w:val="auto"/>
          <w:sz w:val="20"/>
          <w:szCs w:val="20"/>
        </w:rPr>
        <w:t>.201</w:t>
      </w:r>
      <w:r w:rsidR="00E505B4" w:rsidRPr="00D52F7F">
        <w:rPr>
          <w:rFonts w:ascii="Trebuchet MS" w:hAnsi="Trebuchet MS"/>
          <w:color w:val="auto"/>
          <w:sz w:val="20"/>
          <w:szCs w:val="20"/>
        </w:rPr>
        <w:t>9</w:t>
      </w:r>
      <w:r w:rsidRPr="00D52F7F">
        <w:rPr>
          <w:rFonts w:ascii="Trebuchet MS" w:hAnsi="Trebuchet MS"/>
          <w:color w:val="auto"/>
          <w:sz w:val="20"/>
          <w:szCs w:val="20"/>
        </w:rPr>
        <w:t xml:space="preserve"> r. w siedzibie </w:t>
      </w:r>
      <w:r w:rsidRPr="00E505B4">
        <w:rPr>
          <w:rFonts w:ascii="Trebuchet MS" w:hAnsi="Trebuchet MS"/>
          <w:sz w:val="20"/>
          <w:szCs w:val="20"/>
        </w:rPr>
        <w:t xml:space="preserve">Zamawiającego, tj. przy ul. Słonecznej 15 d w Słupsku w pokoju nr 115 o godz. </w:t>
      </w:r>
      <w:r w:rsidR="00E505B4">
        <w:rPr>
          <w:rFonts w:ascii="Trebuchet MS" w:hAnsi="Trebuchet MS"/>
          <w:sz w:val="20"/>
          <w:szCs w:val="20"/>
        </w:rPr>
        <w:t>12</w:t>
      </w:r>
      <w:r w:rsidRPr="00E505B4">
        <w:rPr>
          <w:rFonts w:ascii="Trebuchet MS" w:hAnsi="Trebuchet MS"/>
          <w:sz w:val="20"/>
          <w:szCs w:val="20"/>
        </w:rPr>
        <w:t>.15. Otwarcie ofert jest jawne.</w:t>
      </w:r>
    </w:p>
    <w:p w14:paraId="4C1313B5" w14:textId="41B593B7" w:rsidR="00C05DFB" w:rsidRPr="00E505B4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Wykonawcy mogą być obecni przy otwieraniu ofert.</w:t>
      </w:r>
    </w:p>
    <w:p w14:paraId="46BC4572" w14:textId="5A283EBF" w:rsidR="00C05DFB" w:rsidRPr="00E505B4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Bezpośrednio przed otwarciem ofert Zamawiający poda kwotę jaką zamierza przeznaczyć na sfinansowanie</w:t>
      </w:r>
      <w:r w:rsidR="00E505B4" w:rsidRPr="00E505B4">
        <w:rPr>
          <w:rFonts w:ascii="Trebuchet MS" w:hAnsi="Trebuchet MS"/>
          <w:sz w:val="20"/>
          <w:szCs w:val="20"/>
        </w:rPr>
        <w:t xml:space="preserve"> </w:t>
      </w:r>
      <w:r w:rsidRPr="00E505B4">
        <w:rPr>
          <w:rFonts w:ascii="Trebuchet MS" w:hAnsi="Trebuchet MS"/>
          <w:sz w:val="20"/>
          <w:szCs w:val="20"/>
        </w:rPr>
        <w:t>zamówienia.</w:t>
      </w:r>
    </w:p>
    <w:p w14:paraId="3FC10CD7" w14:textId="32A80D42" w:rsidR="00C05DFB" w:rsidRPr="00E505B4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Podczas otwarcia ofert Zamawiający poda nazwy (firmy) oraz adresy Wykonawców, a także informacje dotyczące ceny ofert, okresu gwarancji zamówienia, terminu wykonania zamówienia, warunki płatności wskazano w SIWZ.</w:t>
      </w:r>
    </w:p>
    <w:p w14:paraId="35423A8B" w14:textId="21341565" w:rsidR="00C05DFB" w:rsidRPr="00E505B4" w:rsidRDefault="00C05DFB" w:rsidP="00530106">
      <w:pPr>
        <w:pStyle w:val="Akapitzlist"/>
        <w:numPr>
          <w:ilvl w:val="0"/>
          <w:numId w:val="1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Niezwłocznie po otwarciu ofert Zamawiający zamieści na stronie internetowej www.bip.mopr.slupsk.pl informacje dotyczące:</w:t>
      </w:r>
    </w:p>
    <w:p w14:paraId="48CCA702" w14:textId="77777777" w:rsidR="00C05DFB" w:rsidRPr="00DE57B4" w:rsidRDefault="00C05DFB" w:rsidP="00E505B4">
      <w:pPr>
        <w:ind w:left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1)</w:t>
      </w:r>
      <w:r w:rsidRPr="00DE57B4">
        <w:rPr>
          <w:rFonts w:ascii="Trebuchet MS" w:hAnsi="Trebuchet MS"/>
          <w:sz w:val="20"/>
          <w:szCs w:val="20"/>
        </w:rPr>
        <w:tab/>
        <w:t>kwoty, jaką zamierza przeznaczyć na sfinansowanie zamówienia;</w:t>
      </w:r>
    </w:p>
    <w:p w14:paraId="3DC93F5B" w14:textId="77777777" w:rsidR="00C05DFB" w:rsidRPr="00DE57B4" w:rsidRDefault="00C05DFB" w:rsidP="00E505B4">
      <w:pPr>
        <w:ind w:left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2)</w:t>
      </w:r>
      <w:r w:rsidRPr="00DE57B4">
        <w:rPr>
          <w:rFonts w:ascii="Trebuchet MS" w:hAnsi="Trebuchet MS"/>
          <w:sz w:val="20"/>
          <w:szCs w:val="20"/>
        </w:rPr>
        <w:tab/>
        <w:t>firm oraz adresów wykonawców, którzy złożyli oferty w terminie;</w:t>
      </w:r>
    </w:p>
    <w:p w14:paraId="7646740E" w14:textId="11C328A4" w:rsidR="00C05DFB" w:rsidRPr="00DE57B4" w:rsidRDefault="00C05DFB" w:rsidP="00E505B4">
      <w:pPr>
        <w:ind w:left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3)</w:t>
      </w:r>
      <w:r w:rsidRPr="00DE57B4">
        <w:rPr>
          <w:rFonts w:ascii="Trebuchet MS" w:hAnsi="Trebuchet MS"/>
          <w:sz w:val="20"/>
          <w:szCs w:val="20"/>
        </w:rPr>
        <w:tab/>
        <w:t>ceny ofert, okresu gwarancji zamówienia, termin wykonania zamówienia, warunki płatności wskazano w SIWZ.</w:t>
      </w:r>
    </w:p>
    <w:p w14:paraId="07DF404A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1AB20C76" w14:textId="2E2B050F" w:rsidR="00C05DFB" w:rsidRPr="00E505B4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E505B4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Rozdział XV. Opis sposobu obliczania ceny</w:t>
      </w:r>
    </w:p>
    <w:p w14:paraId="539C300C" w14:textId="78646C4D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Cena przedmiotu zamówienia powinna uwzględniać wszystkie elementy związane z prawidłową realizacją niniejszego zamówienia.</w:t>
      </w:r>
    </w:p>
    <w:p w14:paraId="29EC1513" w14:textId="5B1A5180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Cena musi uwzględniać wymagania SIWZ i być wyliczona na podstawie opisu przedmiotu zamówienia, wzoru umowy oraz obejmować wszystkie koszty, jakie poniesie Wykonawca z tytułu, należytej oraz zgodnej z obowiązującymi przepisami, realizacji przedmiotu zamówienia.</w:t>
      </w:r>
    </w:p>
    <w:p w14:paraId="25826D8F" w14:textId="467856BD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Cenę należy podać w PLN i wyliczyć na podstawie indywidualnej kalkulacji Wykonawcy, uwzględniając doświadczenie i wiedzę zawodową Wykonawcy, jak i wszelkie koszty niezbędne do wykonania przedmiotu zamówienia, podatki oraz rabaty, upusty itp., których Wykonawca zamierza udzielić.</w:t>
      </w:r>
    </w:p>
    <w:p w14:paraId="1B7454CD" w14:textId="5174C446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Nie przewiduje się żadnych przedpłat ani zaliczek na poczet realizacji przedmiotu umowy,</w:t>
      </w:r>
      <w:r w:rsidR="00552864">
        <w:rPr>
          <w:rFonts w:ascii="Trebuchet MS" w:hAnsi="Trebuchet MS"/>
          <w:sz w:val="20"/>
          <w:szCs w:val="20"/>
        </w:rPr>
        <w:br/>
      </w:r>
      <w:r w:rsidRPr="00E505B4">
        <w:rPr>
          <w:rFonts w:ascii="Trebuchet MS" w:hAnsi="Trebuchet MS"/>
          <w:sz w:val="20"/>
          <w:szCs w:val="20"/>
        </w:rPr>
        <w:t xml:space="preserve">a płatność nastąpi zgodnie z zapisem umowy, której wzór załączono do SIWZ (załącznik nr 2 do SIWZ). Umowa zostanie zawarta z zachowaniem terminu wskazanego w art. 94 ustawy </w:t>
      </w:r>
      <w:proofErr w:type="spellStart"/>
      <w:r w:rsidRPr="00E505B4">
        <w:rPr>
          <w:rFonts w:ascii="Trebuchet MS" w:hAnsi="Trebuchet MS"/>
          <w:sz w:val="20"/>
          <w:szCs w:val="20"/>
        </w:rPr>
        <w:t>Pzp</w:t>
      </w:r>
      <w:proofErr w:type="spellEnd"/>
      <w:r w:rsidRPr="00E505B4">
        <w:rPr>
          <w:rFonts w:ascii="Trebuchet MS" w:hAnsi="Trebuchet MS"/>
          <w:sz w:val="20"/>
          <w:szCs w:val="20"/>
        </w:rPr>
        <w:t>.</w:t>
      </w:r>
    </w:p>
    <w:p w14:paraId="58E60A9F" w14:textId="0BF0C15A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Cena oferty winna być podana do dwóch miejsc po przecinku.</w:t>
      </w:r>
    </w:p>
    <w:p w14:paraId="03BC9ABF" w14:textId="3F5250A4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Niedopuszczalne są żadne negocjacje cenowe.</w:t>
      </w:r>
    </w:p>
    <w:p w14:paraId="2F237873" w14:textId="18109133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Cena oferty winna być obliczona zgodnie z formularzem ofertowym, sporządzonym wg wzoru stanowiącego załącznik nr 1 do SIWZ.</w:t>
      </w:r>
    </w:p>
    <w:p w14:paraId="7ED097BC" w14:textId="04F56F2F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Cena oferty winna być ceną brutto zawierającą podatek VAT.</w:t>
      </w:r>
    </w:p>
    <w:p w14:paraId="5FF0DE4F" w14:textId="75721262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Jeżeli okaże się, że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</w:t>
      </w:r>
      <w:r w:rsidR="00E505B4" w:rsidRPr="00E505B4">
        <w:rPr>
          <w:rFonts w:ascii="Trebuchet MS" w:hAnsi="Trebuchet MS"/>
          <w:sz w:val="20"/>
          <w:szCs w:val="20"/>
        </w:rPr>
        <w:t xml:space="preserve"> </w:t>
      </w:r>
      <w:r w:rsidRPr="00E505B4">
        <w:rPr>
          <w:rFonts w:ascii="Trebuchet MS" w:hAnsi="Trebuchet MS"/>
          <w:sz w:val="20"/>
          <w:szCs w:val="20"/>
        </w:rPr>
        <w:t>będzie prowadzić do powstania u Zamawiającego obowiązku podatkowego, wskazując nazwę (rodzaj) towaru lub usługi, których dostawa lub świadczenie będzie prowadzić do jego powstania, oraz wskazując ich wartość bez kwoty podatku. Cena podana w ofercie powinna być ceną kompletną, jednoznaczną i ostateczną.</w:t>
      </w:r>
    </w:p>
    <w:p w14:paraId="6BE6A822" w14:textId="531131BC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14:paraId="76FFC071" w14:textId="10226262" w:rsidR="00C05DFB" w:rsidRPr="00E505B4" w:rsidRDefault="00C05DFB" w:rsidP="00530106">
      <w:pPr>
        <w:pStyle w:val="Akapitzlist"/>
        <w:numPr>
          <w:ilvl w:val="0"/>
          <w:numId w:val="1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E505B4">
        <w:rPr>
          <w:rFonts w:ascii="Trebuchet MS" w:hAnsi="Trebuchet MS"/>
          <w:sz w:val="20"/>
          <w:szCs w:val="20"/>
        </w:rPr>
        <w:t>Rozliczenie między Zamawiającym a Wykonawcą prowadzone będą w PLN.</w:t>
      </w:r>
    </w:p>
    <w:p w14:paraId="4C869D7F" w14:textId="77777777" w:rsidR="00C05DFB" w:rsidRPr="00DE57B4" w:rsidRDefault="00C05DFB" w:rsidP="00E505B4">
      <w:pPr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B330398" w14:textId="436DEB90" w:rsidR="00C05DFB" w:rsidRPr="00E505B4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E505B4">
        <w:rPr>
          <w:rFonts w:ascii="Trebuchet MS" w:hAnsi="Trebuchet MS"/>
          <w:b/>
          <w:bCs/>
          <w:sz w:val="20"/>
          <w:szCs w:val="20"/>
          <w:u w:val="single"/>
        </w:rPr>
        <w:t>Rozdział XV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E505B4">
        <w:rPr>
          <w:rFonts w:ascii="Trebuchet MS" w:hAnsi="Trebuchet MS"/>
          <w:b/>
          <w:bCs/>
          <w:sz w:val="20"/>
          <w:szCs w:val="20"/>
          <w:u w:val="single"/>
        </w:rPr>
        <w:t>. Informacja dotycząca walut obcych, w jakich mogą być prowadzone rozliczenia</w:t>
      </w:r>
      <w:r w:rsidR="00E505B4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Pr="00E505B4">
        <w:rPr>
          <w:rFonts w:ascii="Trebuchet MS" w:hAnsi="Trebuchet MS"/>
          <w:b/>
          <w:bCs/>
          <w:sz w:val="20"/>
          <w:szCs w:val="20"/>
          <w:u w:val="single"/>
        </w:rPr>
        <w:t>między</w:t>
      </w:r>
      <w:r w:rsidR="00E505B4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Pr="00E505B4">
        <w:rPr>
          <w:rFonts w:ascii="Trebuchet MS" w:hAnsi="Trebuchet MS"/>
          <w:b/>
          <w:bCs/>
          <w:sz w:val="20"/>
          <w:szCs w:val="20"/>
          <w:u w:val="single"/>
        </w:rPr>
        <w:t>Zamawiającym a Wykonawcą:</w:t>
      </w:r>
    </w:p>
    <w:p w14:paraId="4483AE18" w14:textId="77777777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>Rozliczenia między Zamawiającym a Wykonawcą będą prowadzone w złotych polskich (PLN).</w:t>
      </w:r>
    </w:p>
    <w:p w14:paraId="33380646" w14:textId="77777777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Zamawiający nie przewiduje rozliczenia w walutach obcych.</w:t>
      </w:r>
    </w:p>
    <w:p w14:paraId="07557011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73B8FE56" w14:textId="6AF2C85B" w:rsidR="00C05DFB" w:rsidRPr="00E505B4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E505B4">
        <w:rPr>
          <w:rFonts w:ascii="Trebuchet MS" w:hAnsi="Trebuchet MS"/>
          <w:b/>
          <w:bCs/>
          <w:sz w:val="20"/>
          <w:szCs w:val="20"/>
          <w:u w:val="single"/>
        </w:rPr>
        <w:t>Rozdział XV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E505B4">
        <w:rPr>
          <w:rFonts w:ascii="Trebuchet MS" w:hAnsi="Trebuchet MS"/>
          <w:b/>
          <w:bCs/>
          <w:sz w:val="20"/>
          <w:szCs w:val="20"/>
          <w:u w:val="single"/>
        </w:rPr>
        <w:t>I. Opis kryteriów, którymi Zamawiający będzie się kierował przy wyborze oferty, wraz z podaniem wag tych kryteriów i sposobu oceny ofert</w:t>
      </w:r>
    </w:p>
    <w:p w14:paraId="62CDDF24" w14:textId="4F67945E" w:rsidR="00C05DFB" w:rsidRDefault="00C05DFB" w:rsidP="00552864">
      <w:pPr>
        <w:ind w:left="284" w:hanging="284"/>
        <w:jc w:val="both"/>
        <w:rPr>
          <w:rFonts w:ascii="Trebuchet MS" w:hAnsi="Trebuchet MS"/>
          <w:color w:val="FF0000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 xml:space="preserve">Oferty nie podlegające odrzuceniu, oceniane będą na podstawie następujących kryteriów oceny </w:t>
      </w:r>
      <w:r w:rsidRPr="00D52F7F">
        <w:rPr>
          <w:rFonts w:ascii="Trebuchet MS" w:hAnsi="Trebuchet MS"/>
          <w:color w:val="auto"/>
          <w:sz w:val="20"/>
          <w:szCs w:val="20"/>
        </w:rPr>
        <w:t>oferty:</w:t>
      </w:r>
      <w:r w:rsidR="008A03D7" w:rsidRPr="00D52F7F">
        <w:rPr>
          <w:rFonts w:ascii="Trebuchet MS" w:hAnsi="Trebuchet MS"/>
          <w:color w:val="auto"/>
          <w:sz w:val="20"/>
          <w:szCs w:val="20"/>
        </w:rPr>
        <w:t xml:space="preserve"> </w:t>
      </w:r>
      <w:r w:rsidRPr="00D52F7F">
        <w:rPr>
          <w:rFonts w:ascii="Trebuchet MS" w:hAnsi="Trebuchet MS"/>
          <w:color w:val="auto"/>
          <w:sz w:val="20"/>
          <w:szCs w:val="20"/>
        </w:rPr>
        <w:t xml:space="preserve">Cena 60%, </w:t>
      </w:r>
      <w:r w:rsidR="00552864" w:rsidRPr="00D52F7F">
        <w:rPr>
          <w:rFonts w:ascii="Trebuchet MS" w:hAnsi="Trebuchet MS"/>
          <w:color w:val="auto"/>
          <w:sz w:val="20"/>
          <w:szCs w:val="20"/>
        </w:rPr>
        <w:t xml:space="preserve">Sukcesywna dostawa </w:t>
      </w:r>
      <w:r w:rsidRPr="00D52F7F">
        <w:rPr>
          <w:rFonts w:ascii="Trebuchet MS" w:hAnsi="Trebuchet MS"/>
          <w:color w:val="auto"/>
          <w:sz w:val="20"/>
          <w:szCs w:val="20"/>
        </w:rPr>
        <w:t>40%</w:t>
      </w:r>
      <w:r w:rsidR="008A03D7" w:rsidRPr="00D52F7F">
        <w:rPr>
          <w:rFonts w:ascii="Trebuchet MS" w:hAnsi="Trebuchet MS"/>
          <w:color w:val="auto"/>
          <w:sz w:val="20"/>
          <w:szCs w:val="20"/>
        </w:rPr>
        <w:t>.</w:t>
      </w:r>
    </w:p>
    <w:p w14:paraId="53B3C991" w14:textId="77777777" w:rsidR="00772B8C" w:rsidRPr="00552864" w:rsidRDefault="00772B8C" w:rsidP="00552864">
      <w:pPr>
        <w:ind w:left="284" w:hanging="284"/>
        <w:jc w:val="both"/>
        <w:rPr>
          <w:rFonts w:ascii="Trebuchet MS" w:hAnsi="Trebuchet MS"/>
          <w:color w:val="FF0000"/>
          <w:sz w:val="20"/>
          <w:szCs w:val="20"/>
        </w:rPr>
      </w:pPr>
    </w:p>
    <w:p w14:paraId="73A3B3BC" w14:textId="77777777" w:rsidR="00C05DFB" w:rsidRPr="00DE57B4" w:rsidRDefault="00C05DFB" w:rsidP="00552864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Sposób oceny ofert:</w:t>
      </w:r>
    </w:p>
    <w:p w14:paraId="7C8937DF" w14:textId="77777777" w:rsidR="008A03D7" w:rsidRDefault="00C05DFB" w:rsidP="008A03D7">
      <w:pPr>
        <w:ind w:left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Liczba punktów danej oferty będzie stanowiła sumę punktów przyznanych w każdym z kryteriów, zgodnie z wzorem</w:t>
      </w:r>
      <w:r w:rsidR="008A03D7">
        <w:rPr>
          <w:rFonts w:ascii="Trebuchet MS" w:hAnsi="Trebuchet MS"/>
          <w:sz w:val="20"/>
          <w:szCs w:val="20"/>
        </w:rPr>
        <w:t xml:space="preserve">: </w:t>
      </w:r>
    </w:p>
    <w:p w14:paraId="491EDA8F" w14:textId="1BDFFD9C" w:rsidR="00C05DFB" w:rsidRPr="008A03D7" w:rsidRDefault="00C05DFB" w:rsidP="008A03D7">
      <w:pPr>
        <w:ind w:left="284"/>
        <w:jc w:val="center"/>
        <w:rPr>
          <w:rFonts w:ascii="Trebuchet MS" w:hAnsi="Trebuchet MS"/>
          <w:b/>
          <w:bCs/>
          <w:sz w:val="20"/>
          <w:szCs w:val="20"/>
        </w:rPr>
      </w:pPr>
      <w:r w:rsidRPr="008A03D7">
        <w:rPr>
          <w:rFonts w:ascii="Trebuchet MS" w:hAnsi="Trebuchet MS"/>
          <w:b/>
          <w:bCs/>
          <w:sz w:val="20"/>
          <w:szCs w:val="20"/>
        </w:rPr>
        <w:t xml:space="preserve">PO = </w:t>
      </w:r>
      <w:proofErr w:type="spellStart"/>
      <w:r w:rsidRPr="008A03D7">
        <w:rPr>
          <w:rFonts w:ascii="Trebuchet MS" w:hAnsi="Trebuchet MS"/>
          <w:b/>
          <w:bCs/>
          <w:sz w:val="20"/>
          <w:szCs w:val="20"/>
        </w:rPr>
        <w:t>Pc</w:t>
      </w:r>
      <w:proofErr w:type="spellEnd"/>
      <w:r w:rsidRPr="008A03D7">
        <w:rPr>
          <w:rFonts w:ascii="Trebuchet MS" w:hAnsi="Trebuchet MS"/>
          <w:b/>
          <w:bCs/>
          <w:sz w:val="20"/>
          <w:szCs w:val="20"/>
        </w:rPr>
        <w:t xml:space="preserve"> + P</w:t>
      </w:r>
      <w:r w:rsidR="008A03D7">
        <w:rPr>
          <w:rFonts w:ascii="Trebuchet MS" w:hAnsi="Trebuchet MS"/>
          <w:b/>
          <w:bCs/>
          <w:sz w:val="20"/>
          <w:szCs w:val="20"/>
        </w:rPr>
        <w:t>d</w:t>
      </w:r>
    </w:p>
    <w:p w14:paraId="3FB379DD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6356EBEC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PO – liczba punktów przyznanych ofercie</w:t>
      </w:r>
    </w:p>
    <w:p w14:paraId="289EBCC0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E57B4">
        <w:rPr>
          <w:rFonts w:ascii="Trebuchet MS" w:hAnsi="Trebuchet MS"/>
          <w:sz w:val="20"/>
          <w:szCs w:val="20"/>
        </w:rPr>
        <w:t>Pc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– liczba punktów dla kryteriów „Cena”</w:t>
      </w:r>
    </w:p>
    <w:p w14:paraId="00510DD9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Pd – liczba punktów w kryterium: „Sukcesywna dostawa”.</w:t>
      </w:r>
    </w:p>
    <w:p w14:paraId="408CFC19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7BB022BF" w14:textId="08C3E25F" w:rsidR="00C05DFB" w:rsidRPr="008A03D7" w:rsidRDefault="00C05DFB" w:rsidP="00530106">
      <w:pPr>
        <w:pStyle w:val="Akapitzlist"/>
        <w:numPr>
          <w:ilvl w:val="2"/>
          <w:numId w:val="11"/>
        </w:numPr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8A03D7">
        <w:rPr>
          <w:rFonts w:ascii="Trebuchet MS" w:hAnsi="Trebuchet MS"/>
          <w:b/>
          <w:bCs/>
          <w:sz w:val="20"/>
          <w:szCs w:val="20"/>
        </w:rPr>
        <w:t>dla kryterium: „Cena”</w:t>
      </w:r>
    </w:p>
    <w:p w14:paraId="2AA5AE96" w14:textId="284C4AD8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Brana pod uwagę będzie łączna cena brutto za wykonanie zamówienia.</w:t>
      </w:r>
    </w:p>
    <w:p w14:paraId="54C7927D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 kryterium „cena” ofercie zostaną przyznane punkty zgodnie ze wzorem:</w:t>
      </w:r>
    </w:p>
    <w:p w14:paraId="7B735196" w14:textId="77777777" w:rsidR="008A03D7" w:rsidRDefault="008A03D7" w:rsidP="0079176E">
      <w:pPr>
        <w:jc w:val="both"/>
        <w:rPr>
          <w:rFonts w:ascii="Trebuchet MS" w:hAnsi="Trebuchet MS"/>
          <w:sz w:val="20"/>
          <w:szCs w:val="20"/>
        </w:rPr>
      </w:pPr>
    </w:p>
    <w:p w14:paraId="7E9BA437" w14:textId="5CAB92DA" w:rsidR="00C05DFB" w:rsidRPr="008A03D7" w:rsidRDefault="00C05DFB" w:rsidP="008A03D7">
      <w:pPr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8A03D7">
        <w:rPr>
          <w:rFonts w:ascii="Trebuchet MS" w:hAnsi="Trebuchet MS"/>
          <w:b/>
          <w:bCs/>
          <w:sz w:val="20"/>
          <w:szCs w:val="20"/>
        </w:rPr>
        <w:t>Pc</w:t>
      </w:r>
      <w:proofErr w:type="spellEnd"/>
      <w:r w:rsidRPr="008A03D7">
        <w:rPr>
          <w:rFonts w:ascii="Trebuchet MS" w:hAnsi="Trebuchet MS"/>
          <w:b/>
          <w:bCs/>
          <w:sz w:val="20"/>
          <w:szCs w:val="20"/>
        </w:rPr>
        <w:t xml:space="preserve"> = [(</w:t>
      </w:r>
      <w:proofErr w:type="spellStart"/>
      <w:r w:rsidRPr="008A03D7">
        <w:rPr>
          <w:rFonts w:ascii="Trebuchet MS" w:hAnsi="Trebuchet MS"/>
          <w:b/>
          <w:bCs/>
          <w:sz w:val="20"/>
          <w:szCs w:val="20"/>
        </w:rPr>
        <w:t>Cn</w:t>
      </w:r>
      <w:proofErr w:type="spellEnd"/>
      <w:r w:rsidRPr="008A03D7">
        <w:rPr>
          <w:rFonts w:ascii="Trebuchet MS" w:hAnsi="Trebuchet MS"/>
          <w:b/>
          <w:bCs/>
          <w:sz w:val="20"/>
          <w:szCs w:val="20"/>
        </w:rPr>
        <w:t xml:space="preserve"> / </w:t>
      </w:r>
      <w:proofErr w:type="spellStart"/>
      <w:r w:rsidRPr="008A03D7">
        <w:rPr>
          <w:rFonts w:ascii="Trebuchet MS" w:hAnsi="Trebuchet MS"/>
          <w:b/>
          <w:bCs/>
          <w:sz w:val="20"/>
          <w:szCs w:val="20"/>
        </w:rPr>
        <w:t>Cb</w:t>
      </w:r>
      <w:proofErr w:type="spellEnd"/>
      <w:r w:rsidRPr="008A03D7">
        <w:rPr>
          <w:rFonts w:ascii="Trebuchet MS" w:hAnsi="Trebuchet MS"/>
          <w:b/>
          <w:bCs/>
          <w:sz w:val="20"/>
          <w:szCs w:val="20"/>
        </w:rPr>
        <w:t>) x 60,00 %] x 100</w:t>
      </w:r>
      <w:r w:rsidR="00966DA4">
        <w:rPr>
          <w:rFonts w:ascii="Trebuchet MS" w:hAnsi="Trebuchet MS"/>
          <w:b/>
          <w:bCs/>
          <w:sz w:val="20"/>
          <w:szCs w:val="20"/>
        </w:rPr>
        <w:t>,00</w:t>
      </w:r>
    </w:p>
    <w:p w14:paraId="33F7D28F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45558619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E57B4">
        <w:rPr>
          <w:rFonts w:ascii="Trebuchet MS" w:hAnsi="Trebuchet MS"/>
          <w:sz w:val="20"/>
          <w:szCs w:val="20"/>
        </w:rPr>
        <w:t>Pc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– punktacja obliczona dla danej oferty według kryterium „cena”</w:t>
      </w:r>
    </w:p>
    <w:p w14:paraId="59DD42B8" w14:textId="77777777" w:rsidR="008A03D7" w:rsidRDefault="00C05DFB" w:rsidP="0079176E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E57B4">
        <w:rPr>
          <w:rFonts w:ascii="Trebuchet MS" w:hAnsi="Trebuchet MS"/>
          <w:sz w:val="20"/>
          <w:szCs w:val="20"/>
        </w:rPr>
        <w:t>Cn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– najniższa cena spośród cen wszystkich ofert niepodlegających odrzuceniu </w:t>
      </w:r>
    </w:p>
    <w:p w14:paraId="77739F87" w14:textId="11E002EF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E57B4">
        <w:rPr>
          <w:rFonts w:ascii="Trebuchet MS" w:hAnsi="Trebuchet MS"/>
          <w:sz w:val="20"/>
          <w:szCs w:val="20"/>
        </w:rPr>
        <w:t>Cb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– cena badanej oferty</w:t>
      </w:r>
    </w:p>
    <w:p w14:paraId="29BC04FE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Gdzie procent będzie odpowiadał odpowiedniej wadze danego kryterium w ocenianej części.</w:t>
      </w:r>
    </w:p>
    <w:p w14:paraId="15E8C95F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 przypadku zastosowania ceny „0” lub „0,00” Zamawiający przyjmie wartość: 0,01.</w:t>
      </w:r>
    </w:p>
    <w:p w14:paraId="1E8206F9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7D52408A" w14:textId="1DD699C6" w:rsidR="00C05DFB" w:rsidRPr="008A03D7" w:rsidRDefault="00C05DFB" w:rsidP="008A03D7">
      <w:pPr>
        <w:ind w:left="142" w:hanging="142"/>
        <w:jc w:val="both"/>
        <w:rPr>
          <w:rFonts w:ascii="Trebuchet MS" w:hAnsi="Trebuchet MS"/>
          <w:b/>
          <w:bCs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2)</w:t>
      </w:r>
      <w:r w:rsidR="008A03D7">
        <w:rPr>
          <w:rFonts w:ascii="Trebuchet MS" w:hAnsi="Trebuchet MS"/>
          <w:sz w:val="20"/>
          <w:szCs w:val="20"/>
        </w:rPr>
        <w:t xml:space="preserve"> </w:t>
      </w:r>
      <w:r w:rsidRPr="008A03D7">
        <w:rPr>
          <w:rFonts w:ascii="Trebuchet MS" w:hAnsi="Trebuchet MS"/>
          <w:b/>
          <w:bCs/>
          <w:sz w:val="20"/>
          <w:szCs w:val="20"/>
        </w:rPr>
        <w:t>dla kryterium „Sukcesywna dostawa” punktacja przyznawana będzie w sposób następujący:</w:t>
      </w:r>
    </w:p>
    <w:p w14:paraId="562EDD48" w14:textId="5AE04F3B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Za zaoferowanie sukcesywnej dostawy przyznany zostanie 1 pkt (za sukcesywną dostawę rozumie się dostarczanie </w:t>
      </w:r>
      <w:r w:rsidR="000F3DB5">
        <w:rPr>
          <w:rFonts w:ascii="Trebuchet MS" w:hAnsi="Trebuchet MS"/>
          <w:sz w:val="20"/>
          <w:szCs w:val="20"/>
        </w:rPr>
        <w:t xml:space="preserve">przedmiotu zamówienia </w:t>
      </w:r>
      <w:r w:rsidRPr="00DE57B4">
        <w:rPr>
          <w:rFonts w:ascii="Trebuchet MS" w:hAnsi="Trebuchet MS"/>
          <w:sz w:val="20"/>
          <w:szCs w:val="20"/>
        </w:rPr>
        <w:t xml:space="preserve">na </w:t>
      </w:r>
      <w:r w:rsidR="000F3DB5">
        <w:rPr>
          <w:rFonts w:ascii="Trebuchet MS" w:hAnsi="Trebuchet MS"/>
          <w:sz w:val="20"/>
          <w:szCs w:val="20"/>
        </w:rPr>
        <w:t xml:space="preserve">zgłoszone zapotrzebowanie przez </w:t>
      </w:r>
      <w:r w:rsidRPr="00DE57B4">
        <w:rPr>
          <w:rFonts w:ascii="Trebuchet MS" w:hAnsi="Trebuchet MS"/>
          <w:sz w:val="20"/>
          <w:szCs w:val="20"/>
        </w:rPr>
        <w:t xml:space="preserve">Zamawiającego do miejsc przez niego wskazanych na terenie </w:t>
      </w:r>
      <w:r w:rsidR="000F3DB5">
        <w:rPr>
          <w:rFonts w:ascii="Trebuchet MS" w:hAnsi="Trebuchet MS"/>
          <w:sz w:val="20"/>
          <w:szCs w:val="20"/>
        </w:rPr>
        <w:t>m</w:t>
      </w:r>
      <w:r w:rsidRPr="00DE57B4">
        <w:rPr>
          <w:rFonts w:ascii="Trebuchet MS" w:hAnsi="Trebuchet MS"/>
          <w:sz w:val="20"/>
          <w:szCs w:val="20"/>
        </w:rPr>
        <w:t xml:space="preserve">iasta Słupsk w terminie do </w:t>
      </w:r>
      <w:r w:rsidR="000F3DB5">
        <w:rPr>
          <w:rFonts w:ascii="Trebuchet MS" w:hAnsi="Trebuchet MS"/>
          <w:sz w:val="20"/>
          <w:szCs w:val="20"/>
        </w:rPr>
        <w:t>7</w:t>
      </w:r>
      <w:r w:rsidRPr="00DE57B4">
        <w:rPr>
          <w:rFonts w:ascii="Trebuchet MS" w:hAnsi="Trebuchet MS"/>
          <w:sz w:val="20"/>
          <w:szCs w:val="20"/>
        </w:rPr>
        <w:t xml:space="preserve"> dni roboczych od dnia złożenia zamówienia – od poniedziałku do piątku z wyłączeniem dni ustawowo wolnych od pracy).</w:t>
      </w:r>
    </w:p>
    <w:p w14:paraId="1AB0B2AB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 przypadku braku zaoferowania sukcesywnej dostawy przyznane zostanie 0 pkt.</w:t>
      </w:r>
    </w:p>
    <w:p w14:paraId="5E064E12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 zakresie kryterium ocena zostanie dokonana według wzoru:</w:t>
      </w:r>
    </w:p>
    <w:p w14:paraId="32EE01ED" w14:textId="77777777" w:rsidR="00C05DFB" w:rsidRPr="000F3DB5" w:rsidRDefault="00C05DFB" w:rsidP="000F3DB5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6FCC9E76" w14:textId="0E95E3ED" w:rsidR="00C05DFB" w:rsidRPr="000F3DB5" w:rsidRDefault="00C05DFB" w:rsidP="000F3DB5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0F3DB5">
        <w:rPr>
          <w:rFonts w:ascii="Trebuchet MS" w:hAnsi="Trebuchet MS"/>
          <w:b/>
          <w:bCs/>
          <w:sz w:val="20"/>
          <w:szCs w:val="20"/>
        </w:rPr>
        <w:t>Pd = [(</w:t>
      </w:r>
      <w:proofErr w:type="spellStart"/>
      <w:r w:rsidRPr="000F3DB5">
        <w:rPr>
          <w:rFonts w:ascii="Trebuchet MS" w:hAnsi="Trebuchet MS"/>
          <w:b/>
          <w:bCs/>
          <w:sz w:val="20"/>
          <w:szCs w:val="20"/>
        </w:rPr>
        <w:t>Pdb</w:t>
      </w:r>
      <w:proofErr w:type="spellEnd"/>
      <w:r w:rsidRPr="000F3DB5">
        <w:rPr>
          <w:rFonts w:ascii="Trebuchet MS" w:hAnsi="Trebuchet MS"/>
          <w:b/>
          <w:bCs/>
          <w:sz w:val="20"/>
          <w:szCs w:val="20"/>
        </w:rPr>
        <w:t xml:space="preserve"> x 40,00 %] x 100</w:t>
      </w:r>
      <w:r w:rsidR="00966DA4">
        <w:rPr>
          <w:rFonts w:ascii="Trebuchet MS" w:hAnsi="Trebuchet MS"/>
          <w:b/>
          <w:bCs/>
          <w:sz w:val="20"/>
          <w:szCs w:val="20"/>
        </w:rPr>
        <w:t>,00</w:t>
      </w:r>
    </w:p>
    <w:p w14:paraId="17E80C02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12E89DFD" w14:textId="77777777" w:rsidR="000F3DB5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 xml:space="preserve">Pd – punktacja obliczona dla danej oferty według kryterium „sukcesywna dostawa” </w:t>
      </w:r>
    </w:p>
    <w:p w14:paraId="3C215502" w14:textId="6A4C79C6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DE57B4">
        <w:rPr>
          <w:rFonts w:ascii="Trebuchet MS" w:hAnsi="Trebuchet MS"/>
          <w:sz w:val="20"/>
          <w:szCs w:val="20"/>
        </w:rPr>
        <w:t>Pdb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 – ilość punktów badanej oferty w kryterium „sukcesywna dostawa”.</w:t>
      </w:r>
    </w:p>
    <w:p w14:paraId="65C714FA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6C5615A9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Pr="00DE57B4">
        <w:rPr>
          <w:rFonts w:ascii="Trebuchet MS" w:hAnsi="Trebuchet MS"/>
          <w:sz w:val="20"/>
          <w:szCs w:val="20"/>
        </w:rPr>
        <w:tab/>
        <w:t>Za ofertę najkorzystniejszą uznana zostanie oferta, która uzyska najwyższą liczbę punktów.</w:t>
      </w:r>
    </w:p>
    <w:p w14:paraId="6CA52F80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4.</w:t>
      </w:r>
      <w:r w:rsidRPr="00DE57B4">
        <w:rPr>
          <w:rFonts w:ascii="Trebuchet MS" w:hAnsi="Trebuchet MS"/>
          <w:sz w:val="20"/>
          <w:szCs w:val="20"/>
        </w:rPr>
        <w:tab/>
        <w:t>Wyboru najkorzystniejszej oferty dokonuje Zamawiający po uprzednim sprawdzeniu, porównaniu i ocenie ofert przez komisję przetargową na podstawie kryteriów oceny określonych w niniejszym rozdziale SIWZ.</w:t>
      </w:r>
    </w:p>
    <w:p w14:paraId="181C4108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5.</w:t>
      </w:r>
      <w:r w:rsidRPr="00DE57B4">
        <w:rPr>
          <w:rFonts w:ascii="Trebuchet MS" w:hAnsi="Trebuchet MS"/>
          <w:sz w:val="20"/>
          <w:szCs w:val="20"/>
        </w:rPr>
        <w:tab/>
        <w:t>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14:paraId="495E0DED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6.</w:t>
      </w:r>
      <w:r w:rsidRPr="00DE57B4">
        <w:rPr>
          <w:rFonts w:ascii="Trebuchet MS" w:hAnsi="Trebuchet MS"/>
          <w:sz w:val="20"/>
          <w:szCs w:val="20"/>
        </w:rPr>
        <w:tab/>
        <w:t>W toku badania i oceny ofert Zamawiający może żądać od Wykonawców wyjaśnień dotyczących treści złożonych ofert.</w:t>
      </w:r>
    </w:p>
    <w:p w14:paraId="38492613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7.</w:t>
      </w:r>
      <w:r w:rsidRPr="00DE57B4">
        <w:rPr>
          <w:rFonts w:ascii="Trebuchet MS" w:hAnsi="Trebuchet MS"/>
          <w:sz w:val="20"/>
          <w:szCs w:val="20"/>
        </w:rPr>
        <w:tab/>
        <w:t>Zamawiający poprawi w ofertach:</w:t>
      </w:r>
    </w:p>
    <w:p w14:paraId="4DC64D3A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1)</w:t>
      </w:r>
      <w:r w:rsidRPr="00DE57B4">
        <w:rPr>
          <w:rFonts w:ascii="Trebuchet MS" w:hAnsi="Trebuchet MS"/>
          <w:sz w:val="20"/>
          <w:szCs w:val="20"/>
        </w:rPr>
        <w:tab/>
        <w:t>oczywiste omyłki pisarskie;</w:t>
      </w:r>
    </w:p>
    <w:p w14:paraId="0D24892D" w14:textId="77777777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2)</w:t>
      </w:r>
      <w:r w:rsidRPr="00DE57B4">
        <w:rPr>
          <w:rFonts w:ascii="Trebuchet MS" w:hAnsi="Trebuchet MS"/>
          <w:sz w:val="20"/>
          <w:szCs w:val="20"/>
        </w:rPr>
        <w:tab/>
        <w:t>oczywiste omyłki rachunkowe;</w:t>
      </w:r>
    </w:p>
    <w:p w14:paraId="421A0486" w14:textId="35B4075B" w:rsidR="00C05DFB" w:rsidRPr="00DE57B4" w:rsidRDefault="00C05DFB" w:rsidP="000F3DB5">
      <w:pPr>
        <w:tabs>
          <w:tab w:val="left" w:pos="142"/>
        </w:tabs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3)</w:t>
      </w:r>
      <w:r w:rsidRPr="00DE57B4">
        <w:rPr>
          <w:rFonts w:ascii="Trebuchet MS" w:hAnsi="Trebuchet MS"/>
          <w:sz w:val="20"/>
          <w:szCs w:val="20"/>
        </w:rPr>
        <w:tab/>
        <w:t>inne omyłki polegające na niezgodności oferty z SIWZ, niepowodujące istotnych zmian</w:t>
      </w:r>
      <w:r w:rsidR="000F3DB5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w treści oferty, niezwłocznie zawiadamiając o tym Wykonawcę, którego oferta została poprawiona.</w:t>
      </w:r>
    </w:p>
    <w:p w14:paraId="7067BE83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8.</w:t>
      </w:r>
      <w:r w:rsidRPr="00DE57B4">
        <w:rPr>
          <w:rFonts w:ascii="Trebuchet MS" w:hAnsi="Trebuchet MS"/>
          <w:sz w:val="20"/>
          <w:szCs w:val="20"/>
        </w:rPr>
        <w:tab/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57049E33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9.</w:t>
      </w:r>
      <w:r w:rsidRPr="00DE57B4">
        <w:rPr>
          <w:rFonts w:ascii="Trebuchet MS" w:hAnsi="Trebuchet MS"/>
          <w:sz w:val="20"/>
          <w:szCs w:val="20"/>
        </w:rPr>
        <w:tab/>
        <w:t>Zamawiający nie przewiduje przeprowadzenia dogrywki w formie aukcji elektronicznej.</w:t>
      </w:r>
    </w:p>
    <w:p w14:paraId="1CA01821" w14:textId="0BFCAD18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10.</w:t>
      </w:r>
      <w:r w:rsidRPr="00DE57B4">
        <w:rPr>
          <w:rFonts w:ascii="Trebuchet MS" w:hAnsi="Trebuchet MS"/>
          <w:sz w:val="20"/>
          <w:szCs w:val="20"/>
        </w:rPr>
        <w:tab/>
      </w:r>
      <w:r w:rsidR="000F3DB5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Badanie i wybór oferty następować będzie odrębnie w stosunku do poszczególnych części zamówienia.</w:t>
      </w:r>
    </w:p>
    <w:p w14:paraId="6601E9FF" w14:textId="77777777" w:rsidR="000F3DB5" w:rsidRPr="000F3DB5" w:rsidRDefault="000F3DB5" w:rsidP="0079176E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24649967" w14:textId="7EFD2B1D" w:rsidR="00C05DFB" w:rsidRPr="00B16EA2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B16EA2">
        <w:rPr>
          <w:rFonts w:ascii="Trebuchet MS" w:hAnsi="Trebuchet MS"/>
          <w:b/>
          <w:bCs/>
          <w:sz w:val="20"/>
          <w:szCs w:val="20"/>
          <w:u w:val="single"/>
        </w:rPr>
        <w:t>Rozdział XV</w:t>
      </w:r>
      <w:r w:rsidR="00B16EA2" w:rsidRP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B16EA2">
        <w:rPr>
          <w:rFonts w:ascii="Trebuchet MS" w:hAnsi="Trebuchet MS"/>
          <w:b/>
          <w:bCs/>
          <w:sz w:val="20"/>
          <w:szCs w:val="20"/>
          <w:u w:val="single"/>
        </w:rPr>
        <w:t>II. Informacje o formalnościach, jakie powinny zostać dopełnione po wyborze oferty w celu zawarcia umowy w sprawie zamówienia publicznego</w:t>
      </w:r>
    </w:p>
    <w:p w14:paraId="425DC348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>Wyboru najkorzystniejszej oferty dokonuje Zamawiający po uprzednim sprawdzeniu, porównaniu i ocenie ofert przez Zamawiającego na podstawie kryteriów oceny określonych w rozdz. XIII SIWZ.</w:t>
      </w:r>
    </w:p>
    <w:p w14:paraId="48D7E00E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Oferta Wykonawcy zostanie odrzucona, jeżeli:</w:t>
      </w:r>
    </w:p>
    <w:p w14:paraId="5A7473BE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a)</w:t>
      </w:r>
      <w:r w:rsidRPr="00DE57B4">
        <w:rPr>
          <w:rFonts w:ascii="Trebuchet MS" w:hAnsi="Trebuchet MS"/>
          <w:sz w:val="20"/>
          <w:szCs w:val="20"/>
        </w:rPr>
        <w:tab/>
        <w:t>będzie niezgodna z ustawą;</w:t>
      </w:r>
    </w:p>
    <w:p w14:paraId="66AF2516" w14:textId="11EA20DB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b)</w:t>
      </w:r>
      <w:r w:rsidRPr="00DE57B4">
        <w:rPr>
          <w:rFonts w:ascii="Trebuchet MS" w:hAnsi="Trebuchet MS"/>
          <w:sz w:val="20"/>
          <w:szCs w:val="20"/>
        </w:rPr>
        <w:tab/>
        <w:t>jej treść nie będzie odpowiadać treści specyfikacji istotnych warunków zamówienia,</w:t>
      </w:r>
      <w:r w:rsidR="000F3DB5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 xml:space="preserve">z zastrzeżeniem art. 87 ust. 2 pkt 3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;</w:t>
      </w:r>
    </w:p>
    <w:p w14:paraId="5EEA14B6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c)</w:t>
      </w:r>
      <w:r w:rsidRPr="00DE57B4">
        <w:rPr>
          <w:rFonts w:ascii="Trebuchet MS" w:hAnsi="Trebuchet MS"/>
          <w:sz w:val="20"/>
          <w:szCs w:val="20"/>
        </w:rPr>
        <w:tab/>
        <w:t>jej złożenie stanowi czyn nieuczciwej konkurencji w rozumieniu przepisów o zwalczaniu nieuczciwej konkurencji;</w:t>
      </w:r>
    </w:p>
    <w:p w14:paraId="3416EFB2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d)</w:t>
      </w:r>
      <w:r w:rsidRPr="00DE57B4">
        <w:rPr>
          <w:rFonts w:ascii="Trebuchet MS" w:hAnsi="Trebuchet MS"/>
          <w:sz w:val="20"/>
          <w:szCs w:val="20"/>
        </w:rPr>
        <w:tab/>
        <w:t>zawiera rażąco niską cenę lub koszt w stosunku do przedmiotu zamówienia;</w:t>
      </w:r>
    </w:p>
    <w:p w14:paraId="7C9AD29C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e)</w:t>
      </w:r>
      <w:r w:rsidRPr="00DE57B4">
        <w:rPr>
          <w:rFonts w:ascii="Trebuchet MS" w:hAnsi="Trebuchet MS"/>
          <w:sz w:val="20"/>
          <w:szCs w:val="20"/>
        </w:rPr>
        <w:tab/>
        <w:t>zostanie złożona przez Wykonawcę wykluczonego z udziału w postępowaniu o udzielenie zamówienia;</w:t>
      </w:r>
    </w:p>
    <w:p w14:paraId="2BD1410F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lastRenderedPageBreak/>
        <w:t>f)</w:t>
      </w:r>
      <w:r w:rsidRPr="00DE57B4">
        <w:rPr>
          <w:rFonts w:ascii="Trebuchet MS" w:hAnsi="Trebuchet MS"/>
          <w:sz w:val="20"/>
          <w:szCs w:val="20"/>
        </w:rPr>
        <w:tab/>
        <w:t>zawiera błędy w obliczeniu ceny lub kosztu;</w:t>
      </w:r>
    </w:p>
    <w:p w14:paraId="0CF85012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g)</w:t>
      </w:r>
      <w:r w:rsidRPr="00DE57B4">
        <w:rPr>
          <w:rFonts w:ascii="Trebuchet MS" w:hAnsi="Trebuchet MS"/>
          <w:sz w:val="20"/>
          <w:szCs w:val="20"/>
        </w:rPr>
        <w:tab/>
        <w:t xml:space="preserve">Wykonawca w terminie 3 dni od dnia doręczenia zawiadomienia nie zgodził się na poprawienie omyłki, o której mowa w art. 87 ust. 2 pkt 3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;</w:t>
      </w:r>
    </w:p>
    <w:p w14:paraId="6D8509F4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h)</w:t>
      </w:r>
      <w:r w:rsidRPr="00DE57B4">
        <w:rPr>
          <w:rFonts w:ascii="Trebuchet MS" w:hAnsi="Trebuchet MS"/>
          <w:sz w:val="20"/>
          <w:szCs w:val="20"/>
        </w:rPr>
        <w:tab/>
        <w:t xml:space="preserve">Wykonawca nie wyraził zgody, o której mowa w art. 85 ust. 2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, na przedłużenie terminu związania ofertą,</w:t>
      </w:r>
    </w:p>
    <w:p w14:paraId="443A2AB2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i)</w:t>
      </w:r>
      <w:r w:rsidRPr="00DE57B4">
        <w:rPr>
          <w:rFonts w:ascii="Trebuchet MS" w:hAnsi="Trebuchet MS"/>
          <w:sz w:val="20"/>
          <w:szCs w:val="20"/>
        </w:rPr>
        <w:tab/>
        <w:t>jej przyjęcie naruszałoby bezpieczeństwo publiczne lub istotny interes bezpieczeństwa państwa, a tego bezpieczeństwa lub interesu nie można zagwarantować w inny sposób.</w:t>
      </w:r>
    </w:p>
    <w:p w14:paraId="103F5384" w14:textId="08C844ED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Pr="00DE57B4">
        <w:rPr>
          <w:rFonts w:ascii="Trebuchet MS" w:hAnsi="Trebuchet MS"/>
          <w:sz w:val="20"/>
          <w:szCs w:val="20"/>
        </w:rPr>
        <w:tab/>
        <w:t>Zamawiający będzie wymagał od wybranego Wykonawcy zawarcia umowy o treści określonej</w:t>
      </w:r>
      <w:r w:rsidR="000F3DB5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>w załączniku</w:t>
      </w:r>
      <w:r w:rsidR="000F3DB5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nr 2 do SIWZ, z uwzględnieniem warunków zaproponowanych przez niego w ofercie. Zamawiający zawiadomi wybranego Wykonawcę o terminie zawarcia umowy oraz o terminie do wniesienia zabezpieczenia należytego wykonania umowy.</w:t>
      </w:r>
    </w:p>
    <w:p w14:paraId="373986FD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4.</w:t>
      </w:r>
      <w:r w:rsidRPr="00DE57B4">
        <w:rPr>
          <w:rFonts w:ascii="Trebuchet MS" w:hAnsi="Trebuchet MS"/>
          <w:sz w:val="20"/>
          <w:szCs w:val="20"/>
        </w:rPr>
        <w:tab/>
        <w:t>Osoby reprezentujące Wykonawcę przy podpisywaniu umowy powinny posiadać ze sobą dokumenty</w:t>
      </w:r>
    </w:p>
    <w:p w14:paraId="7FB9E9B9" w14:textId="77777777" w:rsidR="000F3DB5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potwierdzające ich umocowanie do podpisania umowy, o ile umocowanie to nie będzie wynikać</w:t>
      </w:r>
    </w:p>
    <w:p w14:paraId="507CE8C3" w14:textId="1E7EC0DF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 dokumentów załączonych do oferty.</w:t>
      </w:r>
    </w:p>
    <w:p w14:paraId="3A756B60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5.</w:t>
      </w:r>
      <w:r w:rsidRPr="00DE57B4">
        <w:rPr>
          <w:rFonts w:ascii="Trebuchet MS" w:hAnsi="Trebuchet MS"/>
          <w:sz w:val="20"/>
          <w:szCs w:val="20"/>
        </w:rPr>
        <w:tab/>
        <w:t xml:space="preserve">Umowa zostanie podpisana w terminie wskazanym art. 94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66DAD30B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6.</w:t>
      </w:r>
      <w:r w:rsidRPr="00DE57B4">
        <w:rPr>
          <w:rFonts w:ascii="Trebuchet MS" w:hAnsi="Trebuchet MS"/>
          <w:sz w:val="20"/>
          <w:szCs w:val="20"/>
        </w:rPr>
        <w:tab/>
        <w:t>W przypadku wyboru oferty Wykonawców wspólnie ubiegających się o udzielenie zamówienia, należy dostarczyć przed zawarciem umowy w sprawie zamówienia publicznego umowy regulującej współpracę tych Wykonawców.</w:t>
      </w:r>
    </w:p>
    <w:p w14:paraId="73DF3897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558AF2C3" w14:textId="2D6A6F7E" w:rsidR="00C05DFB" w:rsidRPr="000F3DB5" w:rsidRDefault="00B16EA2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 xml:space="preserve">Rozdział </w:t>
      </w:r>
      <w:r w:rsidR="00C05DFB" w:rsidRPr="000F3DB5">
        <w:rPr>
          <w:rFonts w:ascii="Trebuchet MS" w:hAnsi="Trebuchet MS"/>
          <w:b/>
          <w:bCs/>
          <w:sz w:val="20"/>
          <w:szCs w:val="20"/>
          <w:u w:val="single"/>
        </w:rPr>
        <w:t>XI</w:t>
      </w:r>
      <w:r>
        <w:rPr>
          <w:rFonts w:ascii="Trebuchet MS" w:hAnsi="Trebuchet MS"/>
          <w:b/>
          <w:bCs/>
          <w:sz w:val="20"/>
          <w:szCs w:val="20"/>
          <w:u w:val="single"/>
        </w:rPr>
        <w:t>X</w:t>
      </w:r>
      <w:r w:rsidR="00C05DFB" w:rsidRPr="000F3DB5">
        <w:rPr>
          <w:rFonts w:ascii="Trebuchet MS" w:hAnsi="Trebuchet MS"/>
          <w:b/>
          <w:bCs/>
          <w:sz w:val="20"/>
          <w:szCs w:val="20"/>
          <w:u w:val="single"/>
        </w:rPr>
        <w:t>. Wymagania dotyczące zabezpieczenia należytego wykonania umowy.</w:t>
      </w:r>
    </w:p>
    <w:p w14:paraId="07EB4DB6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W niniejszym postępowaniu wniesienie zabezpieczenia należytego wykonania umowy nie jest wymagane.</w:t>
      </w:r>
    </w:p>
    <w:p w14:paraId="6910E9C0" w14:textId="77777777" w:rsidR="00C05DFB" w:rsidRPr="00DE57B4" w:rsidRDefault="00C05DFB" w:rsidP="000F3DB5">
      <w:pPr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48E45227" w14:textId="6743F0A4" w:rsidR="00C05DFB" w:rsidRPr="000F3DB5" w:rsidRDefault="00C05DFB" w:rsidP="000F3DB5">
      <w:pPr>
        <w:ind w:left="284" w:hanging="284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0F3DB5">
        <w:rPr>
          <w:rFonts w:ascii="Trebuchet MS" w:hAnsi="Trebuchet MS"/>
          <w:b/>
          <w:bCs/>
          <w:sz w:val="20"/>
          <w:szCs w:val="20"/>
          <w:u w:val="single"/>
        </w:rPr>
        <w:t>Rozdział XX. Istotne dla stron postanowienia, które zostaną wprowadzone do treści zawieranej umowy w sprawie zamówienia publicznego, ogólne warunki umowy lub wzór umowy.</w:t>
      </w:r>
    </w:p>
    <w:p w14:paraId="7A306F1E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>Istotne dla stron postanowienia zostały wskazane we wzorze umowy, który stanowi załącznik nr 2 do SIWZ.</w:t>
      </w:r>
    </w:p>
    <w:p w14:paraId="09A23F67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Umowa zostanie zawarta w formie pisemnej pod rygorem nieważności.</w:t>
      </w:r>
    </w:p>
    <w:p w14:paraId="7D8A7AA4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Pr="00DE57B4">
        <w:rPr>
          <w:rFonts w:ascii="Trebuchet MS" w:hAnsi="Trebuchet MS"/>
          <w:sz w:val="20"/>
          <w:szCs w:val="20"/>
        </w:rPr>
        <w:tab/>
        <w:t>Do umowy mają zastosowanie przepisy kodeksu cywilnego, jeżeli przepisy ustawy nie stanowią inaczej.</w:t>
      </w:r>
    </w:p>
    <w:p w14:paraId="5FAB589C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4.</w:t>
      </w:r>
      <w:r w:rsidRPr="00DE57B4">
        <w:rPr>
          <w:rFonts w:ascii="Trebuchet MS" w:hAnsi="Trebuchet MS"/>
          <w:sz w:val="20"/>
          <w:szCs w:val="20"/>
        </w:rPr>
        <w:tab/>
        <w:t>Umowa jest jawna i podlega udostępnieniu na zasadach określonych w przepisach o dostępie do informacji publicznej.</w:t>
      </w:r>
    </w:p>
    <w:p w14:paraId="4B734E9C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5.</w:t>
      </w:r>
      <w:r w:rsidRPr="00DE57B4">
        <w:rPr>
          <w:rFonts w:ascii="Trebuchet MS" w:hAnsi="Trebuchet MS"/>
          <w:sz w:val="20"/>
          <w:szCs w:val="20"/>
        </w:rPr>
        <w:tab/>
        <w:t>Wszelkie zmiany zawartej umowy będą wymagały pisemnego aneksu pod rygorem nieważności.</w:t>
      </w:r>
    </w:p>
    <w:p w14:paraId="677409BA" w14:textId="588FAEA8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6.</w:t>
      </w:r>
      <w:r w:rsidRPr="00DE57B4">
        <w:rPr>
          <w:rFonts w:ascii="Trebuchet MS" w:hAnsi="Trebuchet MS"/>
          <w:sz w:val="20"/>
          <w:szCs w:val="20"/>
        </w:rPr>
        <w:tab/>
        <w:t>Osoby reprezentujące Wykonawcę przy podpisywaniu umowy powinny posiadać ze sobą dokumenty potwierdzające ich umocowanie do podpisania umowy, o ile umocowanie to nie będzie wynikać</w:t>
      </w:r>
      <w:r w:rsidR="000F3DB5">
        <w:rPr>
          <w:rFonts w:ascii="Trebuchet MS" w:hAnsi="Trebuchet MS"/>
          <w:sz w:val="20"/>
          <w:szCs w:val="20"/>
        </w:rPr>
        <w:br/>
      </w:r>
      <w:r w:rsidRPr="00DE57B4">
        <w:rPr>
          <w:rFonts w:ascii="Trebuchet MS" w:hAnsi="Trebuchet MS"/>
          <w:sz w:val="20"/>
          <w:szCs w:val="20"/>
        </w:rPr>
        <w:t>z dokumentów załączonych do oferty.</w:t>
      </w:r>
    </w:p>
    <w:p w14:paraId="222EBC06" w14:textId="0CF3F3FF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7.</w:t>
      </w:r>
      <w:r w:rsidR="000F3DB5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>Okoliczności, w jakich zmieniona może zostać umowa, są opisane we wzorze umowy (załącznik nr 2 do SIWZ).</w:t>
      </w:r>
    </w:p>
    <w:p w14:paraId="75EFEE32" w14:textId="1D17C46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8.</w:t>
      </w:r>
      <w:r w:rsidR="000F3DB5">
        <w:rPr>
          <w:rFonts w:ascii="Trebuchet MS" w:hAnsi="Trebuchet MS"/>
          <w:sz w:val="20"/>
          <w:szCs w:val="20"/>
        </w:rPr>
        <w:t xml:space="preserve"> </w:t>
      </w:r>
      <w:r w:rsidRPr="00DE57B4">
        <w:rPr>
          <w:rFonts w:ascii="Trebuchet MS" w:hAnsi="Trebuchet MS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1091E0F7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47700D51" w14:textId="3473A270" w:rsidR="00C05DFB" w:rsidRPr="0028229F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8229F">
        <w:rPr>
          <w:rFonts w:ascii="Trebuchet MS" w:hAnsi="Trebuchet MS"/>
          <w:b/>
          <w:bCs/>
          <w:sz w:val="20"/>
          <w:szCs w:val="20"/>
          <w:u w:val="single"/>
        </w:rPr>
        <w:t>Rozdział XX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. Wskazanie części zamówienia, która może być powierzona podwykonawcom.</w:t>
      </w:r>
    </w:p>
    <w:p w14:paraId="2B354CEC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</w:t>
      </w:r>
      <w:proofErr w:type="spellStart"/>
      <w:r w:rsidRPr="00DE57B4">
        <w:rPr>
          <w:rFonts w:ascii="Trebuchet MS" w:hAnsi="Trebuchet MS"/>
          <w:sz w:val="20"/>
          <w:szCs w:val="20"/>
        </w:rPr>
        <w:t>siwz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1A5E8743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W przypadku gdy Wykonawca nie wskaże powyższych informacji, Zamawiający uzna, iż zamówienie realizowane będzie bez udziału podwykonawców.</w:t>
      </w:r>
    </w:p>
    <w:p w14:paraId="3777DD6C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5BA49771" w14:textId="532B7AE1" w:rsidR="00C05DFB" w:rsidRPr="0028229F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8229F">
        <w:rPr>
          <w:rFonts w:ascii="Trebuchet MS" w:hAnsi="Trebuchet MS"/>
          <w:b/>
          <w:bCs/>
          <w:sz w:val="20"/>
          <w:szCs w:val="20"/>
          <w:u w:val="single"/>
        </w:rPr>
        <w:t>Rozdział XX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I. Maksymalna liczba Wykonawców, z którymi Zamawiający zawrze umowę ramową, jeżeli</w:t>
      </w:r>
      <w:r w:rsidR="0028229F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Zamawiający przewiduje zawarcie umowy ramowej:</w:t>
      </w:r>
    </w:p>
    <w:p w14:paraId="03A239C5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Zamawiający nie prowadzi postępowania w celu zawarcia umowy ramowej.</w:t>
      </w:r>
    </w:p>
    <w:p w14:paraId="018EDF23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6112E767" w14:textId="4615DB8F" w:rsidR="00C05DFB" w:rsidRPr="0028229F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8229F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Rozdział XX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II. Informacje dodatkowe dotyczące wysokości zwrotu kosztów udziału</w:t>
      </w:r>
      <w:r w:rsidR="0028229F">
        <w:rPr>
          <w:rFonts w:ascii="Trebuchet MS" w:hAnsi="Trebuchet MS"/>
          <w:b/>
          <w:bCs/>
          <w:sz w:val="20"/>
          <w:szCs w:val="20"/>
          <w:u w:val="single"/>
        </w:rPr>
        <w:br/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w postępowaniu, jeżeli Zamawiający przewiduje ich zwrot, oraz aukcji elektronicznej, jeżeli Zamawiający przewiduje aukcję elektroniczną.</w:t>
      </w:r>
    </w:p>
    <w:p w14:paraId="2EAF2CEE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 Wszystkie koszty związane z uczestnictwem w postępowaniu, w szczególności z przygotowaniem i złożeniem ofert ponosi Wykonawca składający ofertę.</w:t>
      </w:r>
    </w:p>
    <w:p w14:paraId="115B7477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>Zamawiający nie przewiduje zwrotu kosztów udziału w postępowaniu.</w:t>
      </w:r>
    </w:p>
    <w:p w14:paraId="2F62C79C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Pr="00DE57B4">
        <w:rPr>
          <w:rFonts w:ascii="Trebuchet MS" w:hAnsi="Trebuchet MS"/>
          <w:sz w:val="20"/>
          <w:szCs w:val="20"/>
        </w:rPr>
        <w:tab/>
        <w:t>Zamawiający nie przewiduje aukcji elektronicznej.</w:t>
      </w:r>
    </w:p>
    <w:p w14:paraId="7B906523" w14:textId="77777777" w:rsidR="00C05DFB" w:rsidRPr="00DE57B4" w:rsidRDefault="00C05DFB" w:rsidP="0079176E">
      <w:pPr>
        <w:jc w:val="both"/>
        <w:rPr>
          <w:rFonts w:ascii="Trebuchet MS" w:hAnsi="Trebuchet MS"/>
          <w:sz w:val="20"/>
          <w:szCs w:val="20"/>
        </w:rPr>
      </w:pPr>
    </w:p>
    <w:p w14:paraId="46859761" w14:textId="707CC7CB" w:rsidR="00C05DFB" w:rsidRPr="0028229F" w:rsidRDefault="00C05DF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8229F">
        <w:rPr>
          <w:rFonts w:ascii="Trebuchet MS" w:hAnsi="Trebuchet MS"/>
          <w:b/>
          <w:bCs/>
          <w:sz w:val="20"/>
          <w:szCs w:val="20"/>
          <w:u w:val="single"/>
        </w:rPr>
        <w:t>Rozdział XXI</w:t>
      </w:r>
      <w:r w:rsidR="00B16EA2">
        <w:rPr>
          <w:rFonts w:ascii="Trebuchet MS" w:hAnsi="Trebuchet MS"/>
          <w:b/>
          <w:bCs/>
          <w:sz w:val="20"/>
          <w:szCs w:val="20"/>
          <w:u w:val="single"/>
        </w:rPr>
        <w:t>V</w:t>
      </w:r>
      <w:r w:rsidRPr="0028229F">
        <w:rPr>
          <w:rFonts w:ascii="Trebuchet MS" w:hAnsi="Trebuchet MS"/>
          <w:b/>
          <w:bCs/>
          <w:sz w:val="20"/>
          <w:szCs w:val="20"/>
          <w:u w:val="single"/>
        </w:rPr>
        <w:t>. Pouczenie o środkach ochrony prawnej przysługujących wykonawcy w toku postępowania o udzielenie zamówienia</w:t>
      </w:r>
    </w:p>
    <w:p w14:paraId="2E8BE5FF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1.</w:t>
      </w:r>
      <w:r w:rsidRPr="00DE57B4">
        <w:rPr>
          <w:rFonts w:ascii="Trebuchet MS" w:hAnsi="Trebuchet MS"/>
          <w:sz w:val="20"/>
          <w:szCs w:val="20"/>
        </w:rPr>
        <w:tab/>
        <w:t xml:space="preserve">Wykonawcom, a także innym podmiotom, jeżeli ma lub miał interes w uzyskaniu danego zamówienia oraz poniósł lub może ponieść szkodę w wyniku naruszenia przez Zamawiającego przepisów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 xml:space="preserve">, przysługują środki ochrony prawnej określone w dziale VI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48033E41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2.</w:t>
      </w:r>
      <w:r w:rsidRPr="00DE57B4">
        <w:rPr>
          <w:rFonts w:ascii="Trebuchet MS" w:hAnsi="Trebuchet MS"/>
          <w:sz w:val="20"/>
          <w:szCs w:val="20"/>
        </w:rPr>
        <w:tab/>
        <w:t xml:space="preserve">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7DEC3E5C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3.</w:t>
      </w:r>
      <w:r w:rsidRPr="00DE57B4">
        <w:rPr>
          <w:rFonts w:ascii="Trebuchet MS" w:hAnsi="Trebuchet MS"/>
          <w:sz w:val="20"/>
          <w:szCs w:val="20"/>
        </w:rPr>
        <w:tab/>
        <w:t>Odwołanie powinno wskazywać czynność lub zaniechanie Zamawiającego, której zarzuca się niezgodność z przepisami ustawy, zawierać zwięzłe przedstawienie zarzutów, określać żądanie oraz wskazywać okoliczności faktyczne prawne uzasadniające wniesienie odwołania.</w:t>
      </w:r>
    </w:p>
    <w:p w14:paraId="6B215A43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4.</w:t>
      </w:r>
      <w:r w:rsidRPr="00DE57B4">
        <w:rPr>
          <w:rFonts w:ascii="Trebuchet MS" w:hAnsi="Trebuchet MS"/>
          <w:sz w:val="20"/>
          <w:szCs w:val="20"/>
        </w:rPr>
        <w:tab/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E36CDEB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5.</w:t>
      </w:r>
      <w:r w:rsidRPr="00DE57B4">
        <w:rPr>
          <w:rFonts w:ascii="Trebuchet MS" w:hAnsi="Trebuchet MS"/>
          <w:sz w:val="20"/>
          <w:szCs w:val="20"/>
        </w:rPr>
        <w:tab/>
        <w:t>Odwołujący przesyła kopie odwołania Zamawiającemu przed upływem terminu do wniesienia odwołania w taki sposób, aby mógł on zapoznać się z jego treścią przed upływem tego terminu.</w:t>
      </w:r>
    </w:p>
    <w:p w14:paraId="605CC0AF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6.</w:t>
      </w:r>
      <w:r w:rsidRPr="00DE57B4">
        <w:rPr>
          <w:rFonts w:ascii="Trebuchet MS" w:hAnsi="Trebuchet MS"/>
          <w:sz w:val="20"/>
          <w:szCs w:val="20"/>
        </w:rPr>
        <w:tab/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28BBCF49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7.</w:t>
      </w:r>
      <w:r w:rsidRPr="00DE57B4">
        <w:rPr>
          <w:rFonts w:ascii="Trebuchet MS" w:hAnsi="Trebuchet MS"/>
          <w:sz w:val="20"/>
          <w:szCs w:val="20"/>
        </w:rPr>
        <w:tab/>
        <w:t>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14:paraId="09DEFF54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8.</w:t>
      </w:r>
      <w:r w:rsidRPr="00DE57B4">
        <w:rPr>
          <w:rFonts w:ascii="Trebuchet MS" w:hAnsi="Trebuchet MS"/>
          <w:sz w:val="20"/>
          <w:szCs w:val="20"/>
        </w:rPr>
        <w:tab/>
        <w:t>Odwołanie wobec treści ogłoszenia o zamówieniu oraz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14:paraId="58A59187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9.</w:t>
      </w:r>
      <w:r w:rsidRPr="00DE57B4">
        <w:rPr>
          <w:rFonts w:ascii="Trebuchet MS" w:hAnsi="Trebuchet MS"/>
          <w:sz w:val="20"/>
          <w:szCs w:val="20"/>
        </w:rPr>
        <w:tab/>
        <w:t>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14:paraId="68196006" w14:textId="77777777" w:rsidR="00C05DFB" w:rsidRPr="00DE57B4" w:rsidRDefault="00C05DFB" w:rsidP="0028229F">
      <w:pPr>
        <w:ind w:left="284" w:hanging="284"/>
        <w:jc w:val="both"/>
        <w:rPr>
          <w:rFonts w:ascii="Trebuchet MS" w:hAnsi="Trebuchet MS"/>
          <w:sz w:val="20"/>
          <w:szCs w:val="20"/>
        </w:rPr>
      </w:pPr>
      <w:r w:rsidRPr="00DE57B4">
        <w:rPr>
          <w:rFonts w:ascii="Trebuchet MS" w:hAnsi="Trebuchet MS"/>
          <w:sz w:val="20"/>
          <w:szCs w:val="20"/>
        </w:rPr>
        <w:t>10.</w:t>
      </w:r>
      <w:r w:rsidRPr="00DE57B4">
        <w:rPr>
          <w:rFonts w:ascii="Trebuchet MS" w:hAnsi="Trebuchet MS"/>
          <w:sz w:val="20"/>
          <w:szCs w:val="20"/>
        </w:rPr>
        <w:tab/>
        <w:t xml:space="preserve">Pozostałe postanowienia dotyczące środków ochrony prawnej regulują przepisy Działu VI ustawy </w:t>
      </w:r>
      <w:proofErr w:type="spellStart"/>
      <w:r w:rsidRPr="00DE57B4">
        <w:rPr>
          <w:rFonts w:ascii="Trebuchet MS" w:hAnsi="Trebuchet MS"/>
          <w:sz w:val="20"/>
          <w:szCs w:val="20"/>
        </w:rPr>
        <w:t>Pzp</w:t>
      </w:r>
      <w:proofErr w:type="spellEnd"/>
      <w:r w:rsidRPr="00DE57B4">
        <w:rPr>
          <w:rFonts w:ascii="Trebuchet MS" w:hAnsi="Trebuchet MS"/>
          <w:sz w:val="20"/>
          <w:szCs w:val="20"/>
        </w:rPr>
        <w:t>.</w:t>
      </w:r>
    </w:p>
    <w:p w14:paraId="2F7B7B88" w14:textId="77777777" w:rsidR="00D43E95" w:rsidRPr="00EB038C" w:rsidRDefault="00D43E95" w:rsidP="0079176E">
      <w:pPr>
        <w:jc w:val="both"/>
        <w:rPr>
          <w:rFonts w:ascii="Trebuchet MS" w:hAnsi="Trebuchet MS"/>
          <w:sz w:val="20"/>
          <w:szCs w:val="20"/>
          <w:u w:val="single"/>
        </w:rPr>
      </w:pPr>
    </w:p>
    <w:p w14:paraId="3131E797" w14:textId="528E57E5" w:rsidR="00597271" w:rsidRPr="00EB038C" w:rsidRDefault="002A7B6B" w:rsidP="0079176E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EB038C">
        <w:rPr>
          <w:rFonts w:ascii="Trebuchet MS" w:hAnsi="Trebuchet MS"/>
          <w:b/>
          <w:bCs/>
          <w:sz w:val="20"/>
          <w:szCs w:val="20"/>
          <w:u w:val="single"/>
        </w:rPr>
        <w:t>Rozdział XXV. Informacje dotyczące przetwarzania danych osobowych</w:t>
      </w:r>
    </w:p>
    <w:p w14:paraId="039097DB" w14:textId="2E442534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Zgodnie z art. 13 ust. 1 i 2 rozporządzenia Parlamentu Europejskiego i Rady (UE) 2016/679 z dnia</w:t>
      </w:r>
      <w:r>
        <w:rPr>
          <w:rFonts w:ascii="Trebuchet MS" w:hAnsi="Trebuchet MS"/>
          <w:sz w:val="20"/>
          <w:szCs w:val="20"/>
        </w:rPr>
        <w:t xml:space="preserve"> </w:t>
      </w:r>
      <w:r w:rsidRPr="00A76C02">
        <w:rPr>
          <w:rFonts w:ascii="Trebuchet MS" w:hAnsi="Trebuchet MS"/>
          <w:sz w:val="20"/>
          <w:szCs w:val="20"/>
        </w:rPr>
        <w:t>27 kwietnia 2016 r. w sprawie ochrony osób fizycznych w związku z przetwarzaniem danych osobowych i</w:t>
      </w:r>
      <w:r>
        <w:rPr>
          <w:rFonts w:ascii="Trebuchet MS" w:hAnsi="Trebuchet MS"/>
          <w:sz w:val="20"/>
          <w:szCs w:val="20"/>
        </w:rPr>
        <w:t xml:space="preserve"> </w:t>
      </w:r>
      <w:r w:rsidRPr="00A76C02">
        <w:rPr>
          <w:rFonts w:ascii="Trebuchet MS" w:hAnsi="Trebuchet MS"/>
          <w:sz w:val="20"/>
          <w:szCs w:val="20"/>
        </w:rPr>
        <w:t>w sprawie swobodnego przepływu takich danych oraz uchylenia dyrektywy 95/46/WE (ogólne</w:t>
      </w:r>
      <w:r>
        <w:rPr>
          <w:rFonts w:ascii="Trebuchet MS" w:hAnsi="Trebuchet MS"/>
          <w:sz w:val="20"/>
          <w:szCs w:val="20"/>
        </w:rPr>
        <w:t xml:space="preserve"> </w:t>
      </w:r>
      <w:r w:rsidRPr="00A76C02">
        <w:rPr>
          <w:rFonts w:ascii="Trebuchet MS" w:hAnsi="Trebuchet MS"/>
          <w:sz w:val="20"/>
          <w:szCs w:val="20"/>
        </w:rPr>
        <w:t>rozporządzenie o ochronie danych) (Dz. Urz. UE L 119 z 04.05.2016, str. 1), dalej „RODO”, informuję,</w:t>
      </w:r>
    </w:p>
    <w:p w14:paraId="5D1E5BD7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że:</w:t>
      </w:r>
    </w:p>
    <w:p w14:paraId="70B6292D" w14:textId="67FD1C28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administratorem Pani/Pana danych osobowych jest Miejski Ośrodek Pomocy Rodzinie w Słupsku, ul. Słoneczna 15 D, 76-200 Słupsk;</w:t>
      </w:r>
    </w:p>
    <w:p w14:paraId="17568B5A" w14:textId="3F1A1C85" w:rsidR="00A76C02" w:rsidRPr="00A76C02" w:rsidRDefault="00A76C02" w:rsidP="00530106">
      <w:pPr>
        <w:pStyle w:val="Akapitzlist"/>
        <w:numPr>
          <w:ilvl w:val="1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inspektorem ochrony danych osobowych w Miejskim Ośrodku Pomocy Rodzinie w Słupsku jest Edyta Zubka, kontakt: e.zubka©mopr.slupsk.pl;</w:t>
      </w:r>
    </w:p>
    <w:p w14:paraId="43F574E6" w14:textId="6DE70936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 xml:space="preserve">Pani/Pana dane osobowe przetwarzane będą na podstawie art. 6 ust. 1 lit. c RODO w celu związanym z postępowaniem o udzielenie zamówienia </w:t>
      </w:r>
      <w:r w:rsidRPr="00A76C02">
        <w:rPr>
          <w:rFonts w:ascii="Trebuchet MS" w:hAnsi="Trebuchet MS"/>
          <w:color w:val="auto"/>
          <w:sz w:val="20"/>
          <w:szCs w:val="20"/>
        </w:rPr>
        <w:t xml:space="preserve">publicznego: Dostawa </w:t>
      </w:r>
      <w:r w:rsidRPr="00DB1922">
        <w:rPr>
          <w:rFonts w:ascii="Trebuchet MS" w:hAnsi="Trebuchet MS"/>
          <w:color w:val="auto"/>
          <w:sz w:val="20"/>
          <w:szCs w:val="20"/>
        </w:rPr>
        <w:t>apteczek, materiałów i wyposażenia medycznego na potrzeby Miejskiego Ośrodka Pomocy Rodzinie w Słupsku</w:t>
      </w:r>
      <w:r>
        <w:rPr>
          <w:rFonts w:ascii="Trebuchet MS" w:hAnsi="Trebuchet MS"/>
          <w:color w:val="auto"/>
          <w:sz w:val="20"/>
          <w:szCs w:val="20"/>
        </w:rPr>
        <w:t xml:space="preserve">, </w:t>
      </w:r>
      <w:r w:rsidRPr="00A76C02">
        <w:rPr>
          <w:rFonts w:ascii="Trebuchet MS" w:hAnsi="Trebuchet MS"/>
          <w:sz w:val="20"/>
          <w:szCs w:val="20"/>
        </w:rPr>
        <w:t>prowadzonym w trybie przetargu nieograniczonego;</w:t>
      </w:r>
    </w:p>
    <w:p w14:paraId="3A926403" w14:textId="4DD038B6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2004r. - Prawo zamówień publicznych (Dz. U. z 2018 r. poz. 1986 z </w:t>
      </w:r>
      <w:proofErr w:type="spellStart"/>
      <w:r w:rsidRPr="00A76C02">
        <w:rPr>
          <w:rFonts w:ascii="Trebuchet MS" w:hAnsi="Trebuchet MS"/>
          <w:sz w:val="20"/>
          <w:szCs w:val="20"/>
        </w:rPr>
        <w:t>późn</w:t>
      </w:r>
      <w:proofErr w:type="spellEnd"/>
      <w:r w:rsidRPr="00A76C02">
        <w:rPr>
          <w:rFonts w:ascii="Trebuchet MS" w:hAnsi="Trebuchet MS"/>
          <w:sz w:val="20"/>
          <w:szCs w:val="20"/>
        </w:rPr>
        <w:t xml:space="preserve">. zm.), dalej „ustawa </w:t>
      </w:r>
      <w:proofErr w:type="spellStart"/>
      <w:r w:rsidRPr="00A76C02">
        <w:rPr>
          <w:rFonts w:ascii="Trebuchet MS" w:hAnsi="Trebuchet MS"/>
          <w:sz w:val="20"/>
          <w:szCs w:val="20"/>
        </w:rPr>
        <w:t>Pzp</w:t>
      </w:r>
      <w:proofErr w:type="spellEnd"/>
      <w:r w:rsidRPr="00A76C02">
        <w:rPr>
          <w:rFonts w:ascii="Trebuchet MS" w:hAnsi="Trebuchet MS"/>
          <w:sz w:val="20"/>
          <w:szCs w:val="20"/>
        </w:rPr>
        <w:t>”;</w:t>
      </w:r>
    </w:p>
    <w:p w14:paraId="1D13935F" w14:textId="084C7701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 xml:space="preserve">Pani/Pana dane osobowe będą przechowywane, zgodnie z art. 97 ust. 1 ustawy </w:t>
      </w:r>
      <w:proofErr w:type="spellStart"/>
      <w:r w:rsidRPr="00A76C02">
        <w:rPr>
          <w:rFonts w:ascii="Trebuchet MS" w:hAnsi="Trebuchet MS"/>
          <w:sz w:val="20"/>
          <w:szCs w:val="20"/>
        </w:rPr>
        <w:t>Pzp</w:t>
      </w:r>
      <w:proofErr w:type="spellEnd"/>
      <w:r w:rsidRPr="00A76C02">
        <w:rPr>
          <w:rFonts w:ascii="Trebuchet MS" w:hAnsi="Trebuchet MS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1309538B" w14:textId="7C804B64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6C02">
        <w:rPr>
          <w:rFonts w:ascii="Trebuchet MS" w:hAnsi="Trebuchet MS"/>
          <w:sz w:val="20"/>
          <w:szCs w:val="20"/>
        </w:rPr>
        <w:t>Pzp</w:t>
      </w:r>
      <w:proofErr w:type="spellEnd"/>
      <w:r w:rsidRPr="00A76C02">
        <w:rPr>
          <w:rFonts w:ascii="Trebuchet MS" w:hAnsi="Trebuchet MS"/>
          <w:sz w:val="20"/>
          <w:szCs w:val="20"/>
        </w:rPr>
        <w:t>, związanym z udziałem</w:t>
      </w:r>
      <w:r>
        <w:rPr>
          <w:rFonts w:ascii="Trebuchet MS" w:hAnsi="Trebuchet MS"/>
          <w:sz w:val="20"/>
          <w:szCs w:val="20"/>
        </w:rPr>
        <w:br/>
      </w:r>
      <w:r w:rsidRPr="00A76C02">
        <w:rPr>
          <w:rFonts w:ascii="Trebuchet MS" w:hAnsi="Trebuchet MS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A76C02">
        <w:rPr>
          <w:rFonts w:ascii="Trebuchet MS" w:hAnsi="Trebuchet MS"/>
          <w:sz w:val="20"/>
          <w:szCs w:val="20"/>
        </w:rPr>
        <w:t>Pzp</w:t>
      </w:r>
      <w:proofErr w:type="spellEnd"/>
      <w:r w:rsidRPr="00A76C02">
        <w:rPr>
          <w:rFonts w:ascii="Trebuchet MS" w:hAnsi="Trebuchet MS"/>
          <w:sz w:val="20"/>
          <w:szCs w:val="20"/>
        </w:rPr>
        <w:t>;</w:t>
      </w:r>
    </w:p>
    <w:p w14:paraId="67D6BF87" w14:textId="797D3B34" w:rsidR="00A76C02" w:rsidRPr="00A76C02" w:rsidRDefault="00A76C02" w:rsidP="00530106">
      <w:pPr>
        <w:pStyle w:val="Akapitzlist"/>
        <w:numPr>
          <w:ilvl w:val="1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w odniesieniu do Pani/Pana danych osobowych decyzje nie będą podejmowane w sposób zautomatyzowany, stosowanie do art. 22 RODO;</w:t>
      </w:r>
    </w:p>
    <w:p w14:paraId="347E9B8D" w14:textId="07693231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posiada Pani/Pan:</w:t>
      </w:r>
    </w:p>
    <w:p w14:paraId="78222D36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na podstawie art. 15 RODO prawo dostępu do danych osobowych Pani/Pana dotyczących;</w:t>
      </w:r>
    </w:p>
    <w:p w14:paraId="522D6B46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na podstawie art. 16 RODO prawo do sprostowania Pani/Pana danych osobowych;</w:t>
      </w:r>
    </w:p>
    <w:p w14:paraId="3379439B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na podstawie art. 18 RODO prawo żądania od administratora ograniczenia przetwarzania danych osobowych z zastrzeżeniem przypadków, o których mowa w art. 18 ust. 2 RODO;</w:t>
      </w:r>
    </w:p>
    <w:p w14:paraId="4E236FB8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prawo do wniesienia skargi do Prezesa Urzędu Ochrony Danych Osobowych, gdy uzna Pani/Pan, że przetwarzanie danych osobowych Pani/Pana dotyczących narusza przepisy RODO;</w:t>
      </w:r>
    </w:p>
    <w:p w14:paraId="4081BA97" w14:textId="1A010148" w:rsidR="00A76C02" w:rsidRPr="00A76C02" w:rsidRDefault="00A76C02" w:rsidP="00530106">
      <w:pPr>
        <w:pStyle w:val="Akapitzlist"/>
        <w:numPr>
          <w:ilvl w:val="0"/>
          <w:numId w:val="1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nie przysługuje Pani/Panu:</w:t>
      </w:r>
    </w:p>
    <w:p w14:paraId="4BDFF70A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w związku z art. 17 ust. 3 lit. b, d lub e RODO prawo do usunięcia danych osobowych;</w:t>
      </w:r>
    </w:p>
    <w:p w14:paraId="6A151FB5" w14:textId="77777777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prawo do przenoszenia danych osobowych, o którym mowa w art. 20 RODO;</w:t>
      </w:r>
    </w:p>
    <w:p w14:paraId="39CEC043" w14:textId="476E643B" w:rsidR="00A76C02" w:rsidRPr="00A76C02" w:rsidRDefault="00A76C02" w:rsidP="00A76C02">
      <w:pPr>
        <w:jc w:val="both"/>
        <w:rPr>
          <w:rFonts w:ascii="Trebuchet MS" w:hAnsi="Trebuchet MS"/>
          <w:sz w:val="20"/>
          <w:szCs w:val="20"/>
        </w:rPr>
      </w:pPr>
      <w:r w:rsidRPr="00A76C02">
        <w:rPr>
          <w:rFonts w:ascii="Trebuchet MS" w:hAnsi="Trebuchet MS"/>
          <w:sz w:val="20"/>
          <w:szCs w:val="20"/>
        </w:rPr>
        <w:t>— na podstawie art. 21 O prawo sprzeciwu, RODO wobec przetwarzania danych osobowych, gdyż podstawą prawną przetwarzania Pani/Pana danych osobowych jest art. 6 ust. 1 lit. c RODO.</w:t>
      </w:r>
    </w:p>
    <w:sectPr w:rsidR="00A76C02" w:rsidRPr="00A76C02">
      <w:headerReference w:type="default" r:id="rId7"/>
      <w:footerReference w:type="default" r:id="rId8"/>
      <w:pgSz w:w="11906" w:h="16838"/>
      <w:pgMar w:top="2268" w:right="1418" w:bottom="1276" w:left="1418" w:header="340" w:footer="50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D257" w14:textId="77777777" w:rsidR="00B97E54" w:rsidRDefault="00B97E54">
      <w:r>
        <w:separator/>
      </w:r>
    </w:p>
  </w:endnote>
  <w:endnote w:type="continuationSeparator" w:id="0">
    <w:p w14:paraId="1539F685" w14:textId="77777777" w:rsidR="00B97E54" w:rsidRDefault="00B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930" w14:textId="77777777" w:rsidR="00DB61CA" w:rsidRDefault="00DB61CA">
    <w:pPr>
      <w:pStyle w:val="Stopka"/>
      <w:ind w:left="-993" w:right="-853"/>
    </w:pPr>
    <w:r>
      <w:rPr>
        <w:noProof/>
      </w:rPr>
      <w:drawing>
        <wp:inline distT="0" distB="0" distL="0" distR="0" wp14:anchorId="14A00136" wp14:editId="595B355B">
          <wp:extent cx="6925310" cy="56261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43F6" w14:textId="77777777" w:rsidR="00B97E54" w:rsidRDefault="00B97E54">
      <w:r>
        <w:separator/>
      </w:r>
    </w:p>
  </w:footnote>
  <w:footnote w:type="continuationSeparator" w:id="0">
    <w:p w14:paraId="35691403" w14:textId="77777777" w:rsidR="00B97E54" w:rsidRDefault="00B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A146" w14:textId="77777777" w:rsidR="00DB61CA" w:rsidRDefault="00DB61CA">
    <w:pPr>
      <w:pStyle w:val="Nagwek1"/>
      <w:ind w:left="-993" w:right="-995"/>
      <w:jc w:val="center"/>
    </w:pPr>
    <w:r>
      <w:rPr>
        <w:noProof/>
      </w:rPr>
      <w:drawing>
        <wp:anchor distT="0" distB="0" distL="0" distR="0" simplePos="0" relativeHeight="2" behindDoc="0" locked="0" layoutInCell="1" allowOverlap="1" wp14:anchorId="02C328BA" wp14:editId="13FE0F5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915785" cy="103949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785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8A8"/>
    <w:multiLevelType w:val="hybridMultilevel"/>
    <w:tmpl w:val="9EB4E34E"/>
    <w:lvl w:ilvl="0" w:tplc="EC8E96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5FC"/>
    <w:multiLevelType w:val="hybridMultilevel"/>
    <w:tmpl w:val="516C05E2"/>
    <w:lvl w:ilvl="0" w:tplc="1FE874D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7201"/>
    <w:multiLevelType w:val="hybridMultilevel"/>
    <w:tmpl w:val="BB9E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8D0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7622"/>
    <w:multiLevelType w:val="hybridMultilevel"/>
    <w:tmpl w:val="7220D0A0"/>
    <w:lvl w:ilvl="0" w:tplc="8410F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BB0"/>
    <w:multiLevelType w:val="hybridMultilevel"/>
    <w:tmpl w:val="DBDE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256"/>
    <w:multiLevelType w:val="hybridMultilevel"/>
    <w:tmpl w:val="210E9CF8"/>
    <w:lvl w:ilvl="0" w:tplc="80C68C8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1C8D"/>
    <w:multiLevelType w:val="hybridMultilevel"/>
    <w:tmpl w:val="813A2752"/>
    <w:lvl w:ilvl="0" w:tplc="A4FE369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29B2"/>
    <w:multiLevelType w:val="hybridMultilevel"/>
    <w:tmpl w:val="9EB4E34E"/>
    <w:lvl w:ilvl="0" w:tplc="EC8E96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28CE"/>
    <w:multiLevelType w:val="hybridMultilevel"/>
    <w:tmpl w:val="1FD6A8FE"/>
    <w:lvl w:ilvl="0" w:tplc="2E56F7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FAC"/>
    <w:multiLevelType w:val="hybridMultilevel"/>
    <w:tmpl w:val="B5AAEAC4"/>
    <w:lvl w:ilvl="0" w:tplc="54F80A1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33C"/>
    <w:multiLevelType w:val="hybridMultilevel"/>
    <w:tmpl w:val="CBE227E8"/>
    <w:lvl w:ilvl="0" w:tplc="0B38DA56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3512"/>
    <w:multiLevelType w:val="hybridMultilevel"/>
    <w:tmpl w:val="4E045D1C"/>
    <w:lvl w:ilvl="0" w:tplc="51AA3D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8C290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6472"/>
    <w:multiLevelType w:val="hybridMultilevel"/>
    <w:tmpl w:val="9C76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82218"/>
    <w:multiLevelType w:val="hybridMultilevel"/>
    <w:tmpl w:val="0A7C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0B9BE">
      <w:start w:val="11"/>
      <w:numFmt w:val="bullet"/>
      <w:lvlText w:val="•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95"/>
    <w:rsid w:val="000F3DB5"/>
    <w:rsid w:val="00167604"/>
    <w:rsid w:val="001B68AC"/>
    <w:rsid w:val="00263DAF"/>
    <w:rsid w:val="0028229F"/>
    <w:rsid w:val="002A6EFD"/>
    <w:rsid w:val="002A7B6B"/>
    <w:rsid w:val="002B35F8"/>
    <w:rsid w:val="00530106"/>
    <w:rsid w:val="00552864"/>
    <w:rsid w:val="00597271"/>
    <w:rsid w:val="005A5AA9"/>
    <w:rsid w:val="00772B8C"/>
    <w:rsid w:val="0079176E"/>
    <w:rsid w:val="00822519"/>
    <w:rsid w:val="008A03D7"/>
    <w:rsid w:val="00903111"/>
    <w:rsid w:val="00917A63"/>
    <w:rsid w:val="00966DA4"/>
    <w:rsid w:val="00A22B90"/>
    <w:rsid w:val="00A637C3"/>
    <w:rsid w:val="00A76C02"/>
    <w:rsid w:val="00AD2942"/>
    <w:rsid w:val="00B16D20"/>
    <w:rsid w:val="00B16EA2"/>
    <w:rsid w:val="00B843FE"/>
    <w:rsid w:val="00B97E54"/>
    <w:rsid w:val="00BC2312"/>
    <w:rsid w:val="00C05DFB"/>
    <w:rsid w:val="00CF2E08"/>
    <w:rsid w:val="00D43E95"/>
    <w:rsid w:val="00D52F7F"/>
    <w:rsid w:val="00DB1922"/>
    <w:rsid w:val="00DB61CA"/>
    <w:rsid w:val="00DE57B4"/>
    <w:rsid w:val="00E505B4"/>
    <w:rsid w:val="00E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F65D"/>
  <w15:docId w15:val="{1ADE6D20-D618-43D5-B7EF-29DC8CE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0D4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B379C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  <w:rsid w:val="0032203C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qFormat/>
    <w:rsid w:val="009D596E"/>
    <w:rPr>
      <w:rFonts w:ascii="Arial" w:hAnsi="Arial"/>
      <w:sz w:val="24"/>
      <w:szCs w:val="24"/>
    </w:rPr>
  </w:style>
  <w:style w:type="character" w:customStyle="1" w:styleId="StopkaZnak2">
    <w:name w:val="Stopka Znak2"/>
    <w:basedOn w:val="Domylnaczcionkaakapitu"/>
    <w:qFormat/>
    <w:rsid w:val="00F52846"/>
    <w:rPr>
      <w:rFonts w:ascii="Arial" w:hAnsi="Arial"/>
      <w:sz w:val="24"/>
      <w:szCs w:val="24"/>
    </w:rPr>
  </w:style>
  <w:style w:type="character" w:customStyle="1" w:styleId="StopkaZnak3">
    <w:name w:val="Stopka Znak3"/>
    <w:basedOn w:val="Domylnaczcionkaakapitu"/>
    <w:link w:val="Stopka"/>
    <w:qFormat/>
    <w:rsid w:val="00117839"/>
    <w:rPr>
      <w:rFonts w:ascii="Arial" w:hAnsi="Arial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04347"/>
    <w:pPr>
      <w:spacing w:after="140" w:line="288" w:lineRule="auto"/>
    </w:pPr>
  </w:style>
  <w:style w:type="paragraph" w:styleId="Lista">
    <w:name w:val="List"/>
    <w:basedOn w:val="Tekstpodstawowy"/>
    <w:rsid w:val="00804347"/>
    <w:rPr>
      <w:rFonts w:cs="Lucida Sans"/>
    </w:rPr>
  </w:style>
  <w:style w:type="paragraph" w:customStyle="1" w:styleId="Legenda1">
    <w:name w:val="Legenda1"/>
    <w:basedOn w:val="Normalny"/>
    <w:qFormat/>
    <w:rsid w:val="0080434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04347"/>
    <w:pPr>
      <w:suppressLineNumbers/>
    </w:pPr>
    <w:rPr>
      <w:rFonts w:cs="Lucida Sans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3"/>
    <w:rsid w:val="001178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B379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0C55E4"/>
    <w:pPr>
      <w:spacing w:beforeAutospacing="1" w:after="119" w:line="403" w:lineRule="atLeast"/>
      <w:jc w:val="both"/>
    </w:pPr>
    <w:rPr>
      <w:rFonts w:ascii="Trebuchet MS" w:hAnsi="Trebuchet MS"/>
      <w:color w:val="333333"/>
      <w:sz w:val="26"/>
      <w:szCs w:val="26"/>
    </w:rPr>
  </w:style>
  <w:style w:type="table" w:styleId="Tabela-Siatka">
    <w:name w:val="Table Grid"/>
    <w:basedOn w:val="Standardowy"/>
    <w:rsid w:val="00C74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A5AA9"/>
    <w:pPr>
      <w:suppressAutoHyphens/>
      <w:autoSpaceDN w:val="0"/>
      <w:textAlignment w:val="baseline"/>
    </w:pPr>
    <w:rPr>
      <w:rFonts w:ascii="Arial" w:eastAsia="Arial" w:hAnsi="Arial" w:cs="Arial"/>
      <w:color w:val="00000A"/>
      <w:sz w:val="24"/>
      <w:szCs w:val="24"/>
    </w:rPr>
  </w:style>
  <w:style w:type="paragraph" w:customStyle="1" w:styleId="Styl1">
    <w:name w:val="Styl1"/>
    <w:basedOn w:val="Normalny"/>
    <w:rsid w:val="00B16D20"/>
    <w:pPr>
      <w:suppressAutoHyphens/>
      <w:overflowPunct w:val="0"/>
      <w:spacing w:line="280" w:lineRule="exact"/>
    </w:pPr>
    <w:rPr>
      <w:rFonts w:ascii="Liberation Serif" w:eastAsia="SimSun" w:hAnsi="Liberation Serif"/>
      <w:kern w:val="2"/>
      <w:sz w:val="22"/>
      <w:szCs w:val="96"/>
      <w:lang w:eastAsia="zh-CN" w:bidi="hi-IN"/>
    </w:rPr>
  </w:style>
  <w:style w:type="paragraph" w:styleId="Akapitzlist">
    <w:name w:val="List Paragraph"/>
    <w:basedOn w:val="Normalny"/>
    <w:uiPriority w:val="34"/>
    <w:qFormat/>
    <w:rsid w:val="00DB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5914</Words>
  <Characters>35490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Marta Mazurek</cp:lastModifiedBy>
  <cp:revision>20</cp:revision>
  <cp:lastPrinted>2019-06-28T10:25:00Z</cp:lastPrinted>
  <dcterms:created xsi:type="dcterms:W3CDTF">2019-06-26T07:11:00Z</dcterms:created>
  <dcterms:modified xsi:type="dcterms:W3CDTF">2019-07-01T05:57:00Z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